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DDCB" w14:textId="532CFFB6" w:rsidR="00166EE1" w:rsidRDefault="009C2165" w:rsidP="009C2165">
      <w:pPr>
        <w:jc w:val="center"/>
      </w:pPr>
      <w:r>
        <w:rPr>
          <w:noProof/>
        </w:rPr>
        <w:drawing>
          <wp:inline distT="0" distB="0" distL="0" distR="0" wp14:anchorId="4CE3FFC3" wp14:editId="4990CD9E">
            <wp:extent cx="3267075" cy="9334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D6BE" w14:textId="5453087D" w:rsidR="009C2165" w:rsidRDefault="009C2165" w:rsidP="009C2165">
      <w:pPr>
        <w:jc w:val="center"/>
      </w:pPr>
    </w:p>
    <w:p w14:paraId="49659B62" w14:textId="005C8242" w:rsidR="009C2165" w:rsidRPr="004A796C" w:rsidRDefault="009C2165" w:rsidP="009C2165">
      <w:pPr>
        <w:jc w:val="center"/>
        <w:rPr>
          <w:b/>
          <w:bCs/>
          <w:sz w:val="32"/>
          <w:szCs w:val="32"/>
        </w:rPr>
      </w:pPr>
      <w:r w:rsidRPr="004A796C">
        <w:rPr>
          <w:b/>
          <w:bCs/>
          <w:sz w:val="32"/>
          <w:szCs w:val="32"/>
        </w:rPr>
        <w:t xml:space="preserve">Board of Trustees </w:t>
      </w:r>
      <w:r w:rsidR="00AC16CE" w:rsidRPr="004A796C">
        <w:rPr>
          <w:b/>
          <w:bCs/>
          <w:sz w:val="32"/>
          <w:szCs w:val="32"/>
        </w:rPr>
        <w:t xml:space="preserve">Special </w:t>
      </w:r>
      <w:r w:rsidRPr="004A796C">
        <w:rPr>
          <w:b/>
          <w:bCs/>
          <w:sz w:val="32"/>
          <w:szCs w:val="32"/>
        </w:rPr>
        <w:t>Meeting</w:t>
      </w:r>
    </w:p>
    <w:p w14:paraId="77FDBD5E" w14:textId="1640764F" w:rsidR="00AC16CE" w:rsidRPr="004A796C" w:rsidRDefault="00C75BE4" w:rsidP="009C216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March 2</w:t>
      </w:r>
      <w:r w:rsidR="001822E0">
        <w:rPr>
          <w:sz w:val="28"/>
          <w:szCs w:val="28"/>
        </w:rPr>
        <w:t>9</w:t>
      </w:r>
      <w:r>
        <w:rPr>
          <w:sz w:val="28"/>
          <w:szCs w:val="28"/>
        </w:rPr>
        <w:t>, 2023</w:t>
      </w:r>
    </w:p>
    <w:p w14:paraId="569B56D7" w14:textId="11B30B3A" w:rsidR="009C2165" w:rsidRDefault="001822E0" w:rsidP="009C2165">
      <w:pPr>
        <w:jc w:val="center"/>
        <w:rPr>
          <w:sz w:val="24"/>
          <w:szCs w:val="24"/>
        </w:rPr>
      </w:pPr>
      <w:r>
        <w:rPr>
          <w:sz w:val="24"/>
          <w:szCs w:val="24"/>
        </w:rPr>
        <w:t>4:32</w:t>
      </w:r>
      <w:r w:rsidR="00BE73D1">
        <w:rPr>
          <w:sz w:val="24"/>
          <w:szCs w:val="24"/>
        </w:rPr>
        <w:t xml:space="preserve"> pm </w:t>
      </w:r>
      <w:r w:rsidR="00CA739F">
        <w:rPr>
          <w:sz w:val="24"/>
          <w:szCs w:val="24"/>
        </w:rPr>
        <w:t>–</w:t>
      </w:r>
      <w:r w:rsidR="00BE73D1">
        <w:rPr>
          <w:sz w:val="24"/>
          <w:szCs w:val="24"/>
        </w:rPr>
        <w:t xml:space="preserve"> </w:t>
      </w:r>
      <w:r w:rsidR="00CA739F">
        <w:rPr>
          <w:sz w:val="24"/>
          <w:szCs w:val="24"/>
        </w:rPr>
        <w:t>6:24 pm</w:t>
      </w:r>
    </w:p>
    <w:p w14:paraId="50C4AE71" w14:textId="667E952A" w:rsidR="000B3302" w:rsidRDefault="000B3302" w:rsidP="009C2165">
      <w:pPr>
        <w:jc w:val="center"/>
        <w:rPr>
          <w:sz w:val="24"/>
          <w:szCs w:val="24"/>
        </w:rPr>
      </w:pPr>
      <w:r>
        <w:rPr>
          <w:sz w:val="24"/>
          <w:szCs w:val="24"/>
        </w:rPr>
        <w:t>via Microsoft Teams</w:t>
      </w:r>
    </w:p>
    <w:p w14:paraId="698A5450" w14:textId="338B9292" w:rsidR="004A796C" w:rsidRPr="004A796C" w:rsidRDefault="004A796C" w:rsidP="004A796C">
      <w:pPr>
        <w:jc w:val="center"/>
        <w:rPr>
          <w:b/>
          <w:bCs/>
          <w:sz w:val="40"/>
          <w:szCs w:val="40"/>
        </w:rPr>
      </w:pPr>
      <w:r w:rsidRPr="004A796C">
        <w:rPr>
          <w:b/>
          <w:bCs/>
          <w:sz w:val="40"/>
          <w:szCs w:val="40"/>
        </w:rPr>
        <w:t>M</w:t>
      </w:r>
      <w:r w:rsidR="005E4062">
        <w:rPr>
          <w:b/>
          <w:bCs/>
          <w:sz w:val="40"/>
          <w:szCs w:val="40"/>
        </w:rPr>
        <w:t>INUT</w:t>
      </w:r>
      <w:r w:rsidRPr="004A796C">
        <w:rPr>
          <w:b/>
          <w:bCs/>
          <w:sz w:val="40"/>
          <w:szCs w:val="40"/>
        </w:rPr>
        <w:t>ES</w:t>
      </w:r>
    </w:p>
    <w:p w14:paraId="7B012FAE" w14:textId="74FA09A4" w:rsidR="009C2165" w:rsidRDefault="009C2165" w:rsidP="009C2165">
      <w:pPr>
        <w:pStyle w:val="ListParagraph"/>
        <w:numPr>
          <w:ilvl w:val="0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7F1147">
        <w:rPr>
          <w:rFonts w:eastAsia="Roboto" w:cstheme="minorHAnsi"/>
          <w:color w:val="3C4043"/>
          <w:sz w:val="24"/>
          <w:szCs w:val="24"/>
        </w:rPr>
        <w:t>Call To Order</w:t>
      </w:r>
      <w:r w:rsidR="001822E0">
        <w:rPr>
          <w:rFonts w:eastAsia="Roboto" w:cstheme="minorHAnsi"/>
          <w:color w:val="3C4043"/>
          <w:sz w:val="24"/>
          <w:szCs w:val="24"/>
        </w:rPr>
        <w:t xml:space="preserve"> at 4:32 pm</w:t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>
        <w:rPr>
          <w:rFonts w:eastAsia="Roboto" w:cstheme="minorHAnsi"/>
          <w:color w:val="3C4043"/>
          <w:sz w:val="24"/>
          <w:szCs w:val="24"/>
        </w:rPr>
        <w:t>Bishop</w:t>
      </w:r>
    </w:p>
    <w:p w14:paraId="7CEC44D8" w14:textId="77777777" w:rsidR="005E4062" w:rsidRDefault="005E4062" w:rsidP="005E4062">
      <w:pPr>
        <w:pStyle w:val="ListParagraph"/>
        <w:spacing w:before="360" w:after="0" w:line="240" w:lineRule="auto"/>
        <w:rPr>
          <w:rFonts w:eastAsia="Roboto" w:cstheme="minorHAnsi"/>
          <w:color w:val="3C4043"/>
          <w:sz w:val="24"/>
          <w:szCs w:val="24"/>
        </w:rPr>
      </w:pPr>
    </w:p>
    <w:p w14:paraId="778F3000" w14:textId="1B2F340B" w:rsidR="009C2165" w:rsidRDefault="009C2165" w:rsidP="005E4062">
      <w:pPr>
        <w:pStyle w:val="ListParagraph"/>
        <w:numPr>
          <w:ilvl w:val="0"/>
          <w:numId w:val="1"/>
        </w:numPr>
        <w:spacing w:after="0" w:line="240" w:lineRule="auto"/>
        <w:rPr>
          <w:rFonts w:eastAsia="Roboto" w:cstheme="minorHAnsi"/>
          <w:color w:val="3C4043"/>
          <w:sz w:val="24"/>
          <w:szCs w:val="24"/>
        </w:rPr>
      </w:pPr>
      <w:r w:rsidRPr="007F1147">
        <w:rPr>
          <w:rFonts w:eastAsia="Roboto" w:cstheme="minorHAnsi"/>
          <w:color w:val="3C4043"/>
          <w:sz w:val="24"/>
          <w:szCs w:val="24"/>
        </w:rPr>
        <w:t>Roll Call</w:t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  <w:r w:rsidRPr="007F1147">
        <w:rPr>
          <w:rFonts w:cstheme="minorHAnsi"/>
        </w:rPr>
        <w:tab/>
      </w:r>
    </w:p>
    <w:p w14:paraId="15D62CA4" w14:textId="7985C280" w:rsidR="004A796C" w:rsidRPr="004A796C" w:rsidRDefault="004A796C" w:rsidP="005E40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3C4043"/>
          <w:sz w:val="24"/>
          <w:szCs w:val="24"/>
        </w:rPr>
      </w:pPr>
      <w:r>
        <w:rPr>
          <w:color w:val="3C4043"/>
          <w:sz w:val="24"/>
          <w:szCs w:val="24"/>
        </w:rPr>
        <w:t xml:space="preserve">Present and constituting a quorum (in no </w:t>
      </w:r>
      <w:proofErr w:type="gramStart"/>
      <w:r>
        <w:rPr>
          <w:color w:val="3C4043"/>
          <w:sz w:val="24"/>
          <w:szCs w:val="24"/>
        </w:rPr>
        <w:t>particular order</w:t>
      </w:r>
      <w:proofErr w:type="gramEnd"/>
      <w:r>
        <w:rPr>
          <w:color w:val="3C4043"/>
          <w:sz w:val="24"/>
          <w:szCs w:val="24"/>
        </w:rPr>
        <w:t>): Chair Barney Bishop, Pam Griggs, Matt Mohler</w:t>
      </w:r>
      <w:r w:rsidR="00C75BE4">
        <w:rPr>
          <w:color w:val="3C4043"/>
          <w:sz w:val="24"/>
          <w:szCs w:val="24"/>
        </w:rPr>
        <w:t xml:space="preserve">, </w:t>
      </w:r>
      <w:r>
        <w:rPr>
          <w:color w:val="3C4043"/>
          <w:sz w:val="24"/>
          <w:szCs w:val="24"/>
        </w:rPr>
        <w:t xml:space="preserve">Louis Jean-Baptiste. Also present: </w:t>
      </w:r>
      <w:r w:rsidR="001822E0">
        <w:rPr>
          <w:color w:val="3C4043"/>
          <w:sz w:val="24"/>
          <w:szCs w:val="24"/>
        </w:rPr>
        <w:t xml:space="preserve">Interim Headmaster, Cara Wynn </w:t>
      </w:r>
      <w:r>
        <w:rPr>
          <w:color w:val="3C4043"/>
          <w:sz w:val="24"/>
          <w:szCs w:val="24"/>
        </w:rPr>
        <w:t>and General Counsel, Jeff Kottkamp, Esq.</w:t>
      </w:r>
    </w:p>
    <w:p w14:paraId="4E4ABC46" w14:textId="003CDA70" w:rsidR="004A796C" w:rsidRDefault="009C2165" w:rsidP="001822E0">
      <w:pPr>
        <w:pStyle w:val="ListParagraph"/>
        <w:numPr>
          <w:ilvl w:val="0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7F1147">
        <w:rPr>
          <w:rFonts w:eastAsia="Roboto" w:cstheme="minorHAnsi"/>
          <w:color w:val="3C4043"/>
          <w:sz w:val="24"/>
          <w:szCs w:val="24"/>
        </w:rPr>
        <w:t xml:space="preserve">Additions to </w:t>
      </w:r>
      <w:r>
        <w:rPr>
          <w:rFonts w:eastAsia="Roboto" w:cstheme="minorHAnsi"/>
          <w:color w:val="3C4043"/>
          <w:sz w:val="24"/>
          <w:szCs w:val="24"/>
        </w:rPr>
        <w:t xml:space="preserve">the </w:t>
      </w:r>
      <w:r w:rsidRPr="007F1147">
        <w:rPr>
          <w:rFonts w:eastAsia="Roboto" w:cstheme="minorHAnsi"/>
          <w:color w:val="3C4043"/>
          <w:sz w:val="24"/>
          <w:szCs w:val="24"/>
        </w:rPr>
        <w:t>Agenda</w:t>
      </w:r>
    </w:p>
    <w:p w14:paraId="15B6EC48" w14:textId="6406DE4F" w:rsidR="001822E0" w:rsidRDefault="001822E0" w:rsidP="001822E0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None</w:t>
      </w:r>
    </w:p>
    <w:p w14:paraId="5D04C0F7" w14:textId="77777777" w:rsidR="001822E0" w:rsidRPr="001822E0" w:rsidRDefault="001822E0" w:rsidP="001822E0">
      <w:pPr>
        <w:pStyle w:val="ListParagraph"/>
        <w:spacing w:before="360" w:after="240"/>
        <w:ind w:left="1440"/>
        <w:rPr>
          <w:rFonts w:eastAsia="Roboto" w:cstheme="minorHAnsi"/>
          <w:color w:val="3C4043"/>
          <w:sz w:val="24"/>
          <w:szCs w:val="24"/>
        </w:rPr>
      </w:pPr>
    </w:p>
    <w:p w14:paraId="42E3CA0D" w14:textId="71162647" w:rsidR="009C2165" w:rsidRDefault="009C2165" w:rsidP="009C2165">
      <w:pPr>
        <w:pStyle w:val="ListParagraph"/>
        <w:numPr>
          <w:ilvl w:val="0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7F1147">
        <w:rPr>
          <w:rFonts w:eastAsia="Roboto" w:cstheme="minorHAnsi"/>
          <w:color w:val="3C4043"/>
          <w:sz w:val="24"/>
          <w:szCs w:val="24"/>
        </w:rPr>
        <w:t>Public Comment (</w:t>
      </w:r>
      <w:r w:rsidR="00C75BE4">
        <w:rPr>
          <w:rFonts w:eastAsia="Roboto" w:cstheme="minorHAnsi"/>
          <w:color w:val="3C4043"/>
          <w:sz w:val="24"/>
          <w:szCs w:val="24"/>
        </w:rPr>
        <w:t>2</w:t>
      </w:r>
      <w:r w:rsidRPr="007F1147">
        <w:rPr>
          <w:rFonts w:eastAsia="Roboto" w:cstheme="minorHAnsi"/>
          <w:color w:val="3C4043"/>
          <w:sz w:val="24"/>
          <w:szCs w:val="24"/>
        </w:rPr>
        <w:t>-minute limit)</w:t>
      </w:r>
    </w:p>
    <w:p w14:paraId="2DBC7962" w14:textId="1D20C17D" w:rsidR="001822E0" w:rsidRDefault="001822E0" w:rsidP="001822E0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None</w:t>
      </w:r>
    </w:p>
    <w:p w14:paraId="34B330D8" w14:textId="77777777" w:rsidR="00806E9A" w:rsidRDefault="00806E9A" w:rsidP="00806E9A">
      <w:pPr>
        <w:pStyle w:val="ListParagraph"/>
        <w:spacing w:before="360" w:after="240"/>
        <w:ind w:left="1440"/>
        <w:rPr>
          <w:rFonts w:eastAsia="Roboto" w:cstheme="minorHAnsi"/>
          <w:color w:val="3C4043"/>
          <w:sz w:val="24"/>
          <w:szCs w:val="24"/>
        </w:rPr>
      </w:pPr>
    </w:p>
    <w:p w14:paraId="18812F8F" w14:textId="77777777" w:rsidR="001822E0" w:rsidRDefault="001822E0" w:rsidP="001822E0">
      <w:pPr>
        <w:pStyle w:val="ListParagraph"/>
        <w:numPr>
          <w:ilvl w:val="0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Old</w:t>
      </w:r>
      <w:r w:rsidR="00806E9A">
        <w:rPr>
          <w:rFonts w:eastAsia="Roboto" w:cstheme="minorHAnsi"/>
          <w:color w:val="3C4043"/>
          <w:sz w:val="24"/>
          <w:szCs w:val="24"/>
        </w:rPr>
        <w:t xml:space="preserve"> Business</w:t>
      </w:r>
    </w:p>
    <w:p w14:paraId="4333A4CB" w14:textId="77777777" w:rsidR="001822E0" w:rsidRDefault="001822E0" w:rsidP="001822E0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Ajax Design/Build Agreement</w:t>
      </w:r>
    </w:p>
    <w:p w14:paraId="4F853791" w14:textId="77777777" w:rsidR="001822E0" w:rsidRDefault="001822E0" w:rsidP="001822E0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Jeff Kottkamp – Contract looks standard. Contingent upon raising money first.</w:t>
      </w:r>
    </w:p>
    <w:p w14:paraId="7BFFCCF0" w14:textId="413A1EA8" w:rsidR="008010B8" w:rsidRDefault="001822E0" w:rsidP="001822E0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It will cost $6</w:t>
      </w:r>
      <w:r w:rsidR="00296CB6">
        <w:rPr>
          <w:rFonts w:eastAsia="Roboto" w:cstheme="minorHAnsi"/>
          <w:color w:val="3C4043"/>
          <w:sz w:val="24"/>
          <w:szCs w:val="24"/>
        </w:rPr>
        <w:t>2</w:t>
      </w:r>
      <w:r>
        <w:rPr>
          <w:rFonts w:eastAsia="Roboto" w:cstheme="minorHAnsi"/>
          <w:color w:val="3C4043"/>
          <w:sz w:val="24"/>
          <w:szCs w:val="24"/>
        </w:rPr>
        <w:t>,000 for the Master Plan. Agreement to provide the funding beforehand. School would authorize for each component that is needed</w:t>
      </w:r>
      <w:r w:rsidR="00296CB6">
        <w:rPr>
          <w:rFonts w:eastAsia="Roboto" w:cstheme="minorHAnsi"/>
          <w:color w:val="3C4043"/>
          <w:sz w:val="24"/>
          <w:szCs w:val="24"/>
        </w:rPr>
        <w:t>, and then will start that part when ready. $62,000 is the 1</w:t>
      </w:r>
      <w:r w:rsidR="00296CB6" w:rsidRPr="00296CB6">
        <w:rPr>
          <w:rFonts w:eastAsia="Roboto" w:cstheme="minorHAnsi"/>
          <w:color w:val="3C4043"/>
          <w:sz w:val="24"/>
          <w:szCs w:val="24"/>
          <w:vertAlign w:val="superscript"/>
        </w:rPr>
        <w:t>st</w:t>
      </w:r>
      <w:r w:rsidR="00296CB6">
        <w:rPr>
          <w:rFonts w:eastAsia="Roboto" w:cstheme="minorHAnsi"/>
          <w:color w:val="3C4043"/>
          <w:sz w:val="24"/>
          <w:szCs w:val="24"/>
        </w:rPr>
        <w:t xml:space="preserve"> component. </w:t>
      </w:r>
    </w:p>
    <w:p w14:paraId="5248CDE4" w14:textId="231EB866" w:rsidR="009F7BBC" w:rsidRDefault="009F7BBC" w:rsidP="001822E0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Jeff Kottkamp and Ajax get together and talk about details.</w:t>
      </w:r>
    </w:p>
    <w:p w14:paraId="2781765C" w14:textId="4722BAC1" w:rsidR="009F7BBC" w:rsidRDefault="009F7BBC" w:rsidP="009F7BBC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Consideration of Hope Carrasquilla’s Resignation Agreement</w:t>
      </w:r>
    </w:p>
    <w:p w14:paraId="3125CDEB" w14:textId="392BCD87" w:rsidR="001108D5" w:rsidRDefault="009F7BBC" w:rsidP="001108D5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 xml:space="preserve">Molly </w:t>
      </w:r>
      <w:r w:rsidR="001108D5">
        <w:rPr>
          <w:rFonts w:eastAsia="Roboto" w:cstheme="minorHAnsi"/>
          <w:color w:val="3C4043"/>
          <w:sz w:val="24"/>
          <w:szCs w:val="24"/>
        </w:rPr>
        <w:t xml:space="preserve">Shaddock – Agreement includes no slander and defamation. </w:t>
      </w:r>
    </w:p>
    <w:p w14:paraId="0B890D0B" w14:textId="1888AE02" w:rsidR="001108D5" w:rsidRDefault="001108D5" w:rsidP="001108D5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lastRenderedPageBreak/>
        <w:t>The agreement was not signed on March 20 because Mrs. Carrasquilla asked for 3 days for her legal to look over before signing.</w:t>
      </w:r>
    </w:p>
    <w:p w14:paraId="5AB3D923" w14:textId="58DC0A1D" w:rsidR="001108D5" w:rsidRDefault="001108D5" w:rsidP="001108D5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 xml:space="preserve">Resignation </w:t>
      </w:r>
      <w:r w:rsidR="00BF7381">
        <w:rPr>
          <w:rFonts w:eastAsia="Roboto" w:cstheme="minorHAnsi"/>
          <w:color w:val="3C4043"/>
          <w:sz w:val="24"/>
          <w:szCs w:val="24"/>
        </w:rPr>
        <w:t>change – change Carra to Cara.</w:t>
      </w:r>
    </w:p>
    <w:p w14:paraId="2EB439B5" w14:textId="57221355" w:rsidR="00BF7381" w:rsidRPr="00BF7381" w:rsidRDefault="00BF7381" w:rsidP="001108D5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BF7381">
        <w:rPr>
          <w:rFonts w:eastAsia="Roboto" w:cstheme="minorHAnsi"/>
          <w:b/>
          <w:bCs/>
          <w:color w:val="3C4043"/>
          <w:sz w:val="24"/>
          <w:szCs w:val="24"/>
        </w:rPr>
        <w:t>Motion</w:t>
      </w:r>
      <w:r>
        <w:rPr>
          <w:rFonts w:eastAsia="Roboto" w:cstheme="minorHAnsi"/>
          <w:color w:val="3C4043"/>
          <w:sz w:val="24"/>
          <w:szCs w:val="24"/>
        </w:rPr>
        <w:t xml:space="preserve"> to accept resignation agreement with the condition </w:t>
      </w:r>
      <w:proofErr w:type="gramStart"/>
      <w:r>
        <w:rPr>
          <w:rFonts w:eastAsia="Roboto" w:cstheme="minorHAnsi"/>
          <w:color w:val="3C4043"/>
          <w:sz w:val="24"/>
          <w:szCs w:val="24"/>
        </w:rPr>
        <w:t>has to</w:t>
      </w:r>
      <w:proofErr w:type="gramEnd"/>
      <w:r>
        <w:rPr>
          <w:rFonts w:eastAsia="Roboto" w:cstheme="minorHAnsi"/>
          <w:color w:val="3C4043"/>
          <w:sz w:val="24"/>
          <w:szCs w:val="24"/>
        </w:rPr>
        <w:t xml:space="preserve"> be returned by Monday close of business. </w:t>
      </w:r>
      <w:r w:rsidRPr="00BF7381">
        <w:rPr>
          <w:rFonts w:eastAsia="Roboto" w:cstheme="minorHAnsi"/>
          <w:b/>
          <w:bCs/>
          <w:color w:val="3C4043"/>
          <w:sz w:val="24"/>
          <w:szCs w:val="24"/>
        </w:rPr>
        <w:t>Seconded</w:t>
      </w:r>
      <w:r>
        <w:rPr>
          <w:rFonts w:eastAsia="Roboto" w:cstheme="minorHAnsi"/>
          <w:color w:val="3C4043"/>
          <w:sz w:val="24"/>
          <w:szCs w:val="24"/>
        </w:rPr>
        <w:t xml:space="preserve"> by Pam Griggs – </w:t>
      </w:r>
      <w:r w:rsidRPr="00BF7381">
        <w:rPr>
          <w:rFonts w:eastAsia="Roboto" w:cstheme="minorHAnsi"/>
          <w:b/>
          <w:bCs/>
          <w:color w:val="3C4043"/>
          <w:sz w:val="24"/>
          <w:szCs w:val="24"/>
        </w:rPr>
        <w:t>Motion Carried.</w:t>
      </w:r>
    </w:p>
    <w:p w14:paraId="3523AB6C" w14:textId="77777777" w:rsidR="00BF7381" w:rsidRDefault="00BF7381" w:rsidP="00BF7381">
      <w:pPr>
        <w:pStyle w:val="ListParagraph"/>
        <w:spacing w:before="360" w:after="240"/>
        <w:ind w:left="2160"/>
        <w:rPr>
          <w:rFonts w:eastAsia="Roboto" w:cstheme="minorHAnsi"/>
          <w:color w:val="3C4043"/>
          <w:sz w:val="24"/>
          <w:szCs w:val="24"/>
        </w:rPr>
      </w:pPr>
    </w:p>
    <w:p w14:paraId="09BF4C51" w14:textId="6ABFFE1C" w:rsidR="0001016B" w:rsidRPr="0001016B" w:rsidRDefault="0001016B" w:rsidP="0001016B">
      <w:p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5:32 pm - Meeting transferred to Conference Call due to technical issues. Virtual was kept open with the conference number and code posted in the Microsoft Teams comments.</w:t>
      </w:r>
    </w:p>
    <w:p w14:paraId="3B4612A3" w14:textId="77777777" w:rsidR="0001016B" w:rsidRPr="00BF7381" w:rsidRDefault="0001016B" w:rsidP="00BF7381">
      <w:pPr>
        <w:pStyle w:val="ListParagraph"/>
        <w:spacing w:before="360" w:after="240"/>
        <w:ind w:left="2160"/>
        <w:rPr>
          <w:rFonts w:eastAsia="Roboto" w:cstheme="minorHAnsi"/>
          <w:color w:val="3C4043"/>
          <w:sz w:val="24"/>
          <w:szCs w:val="24"/>
        </w:rPr>
      </w:pPr>
    </w:p>
    <w:p w14:paraId="02AA3D8A" w14:textId="4B113BC6" w:rsidR="00BF7381" w:rsidRDefault="00BF7381" w:rsidP="00BF7381">
      <w:pPr>
        <w:pStyle w:val="ListParagraph"/>
        <w:numPr>
          <w:ilvl w:val="0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 xml:space="preserve">New Business </w:t>
      </w:r>
    </w:p>
    <w:p w14:paraId="76F280ED" w14:textId="3BE3FA14" w:rsidR="00BF7381" w:rsidRDefault="00BF7381" w:rsidP="00BF7381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Initial Agreement with Lawson</w:t>
      </w:r>
      <w:r w:rsidR="0001016B">
        <w:rPr>
          <w:rFonts w:eastAsia="Roboto" w:cstheme="minorHAnsi"/>
          <w:color w:val="3C4043"/>
          <w:sz w:val="24"/>
          <w:szCs w:val="24"/>
        </w:rPr>
        <w:t xml:space="preserve"> </w:t>
      </w:r>
      <w:r>
        <w:rPr>
          <w:rFonts w:eastAsia="Roboto" w:cstheme="minorHAnsi"/>
          <w:color w:val="3C4043"/>
          <w:sz w:val="24"/>
          <w:szCs w:val="24"/>
        </w:rPr>
        <w:t>Huck Gonzale</w:t>
      </w:r>
      <w:r w:rsidR="0001016B">
        <w:rPr>
          <w:rFonts w:eastAsia="Roboto" w:cstheme="minorHAnsi"/>
          <w:color w:val="3C4043"/>
          <w:sz w:val="24"/>
          <w:szCs w:val="24"/>
        </w:rPr>
        <w:t>z</w:t>
      </w:r>
      <w:r>
        <w:rPr>
          <w:rFonts w:eastAsia="Roboto" w:cstheme="minorHAnsi"/>
          <w:color w:val="3C4043"/>
          <w:sz w:val="24"/>
          <w:szCs w:val="24"/>
        </w:rPr>
        <w:t xml:space="preserve"> Law Firm on Notice to Media</w:t>
      </w:r>
    </w:p>
    <w:p w14:paraId="0AC252DD" w14:textId="0A2E3399" w:rsidR="00BF7381" w:rsidRDefault="0001016B" w:rsidP="00BF7381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 xml:space="preserve">Jason Gonzalez and Alan Lawson looking at false media </w:t>
      </w:r>
      <w:proofErr w:type="gramStart"/>
      <w:r>
        <w:rPr>
          <w:rFonts w:eastAsia="Roboto" w:cstheme="minorHAnsi"/>
          <w:color w:val="3C4043"/>
          <w:sz w:val="24"/>
          <w:szCs w:val="24"/>
        </w:rPr>
        <w:t>narrative</w:t>
      </w:r>
      <w:proofErr w:type="gramEnd"/>
    </w:p>
    <w:p w14:paraId="7DE9C50E" w14:textId="420310CF" w:rsidR="00CA739F" w:rsidRPr="00CA739F" w:rsidRDefault="0001016B" w:rsidP="00CA739F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 xml:space="preserve">Contingency fee proposal. Statutory notice request for retraction to media and out a press release to correct and set the record straight on the Mrs. Carrasquilla incident. No obligation on the </w:t>
      </w:r>
      <w:r w:rsidR="00CA739F">
        <w:rPr>
          <w:rFonts w:eastAsia="Roboto" w:cstheme="minorHAnsi"/>
          <w:color w:val="3C4043"/>
          <w:sz w:val="24"/>
          <w:szCs w:val="24"/>
        </w:rPr>
        <w:t>school’s</w:t>
      </w:r>
      <w:r>
        <w:rPr>
          <w:rFonts w:eastAsia="Roboto" w:cstheme="minorHAnsi"/>
          <w:color w:val="3C4043"/>
          <w:sz w:val="24"/>
          <w:szCs w:val="24"/>
        </w:rPr>
        <w:t xml:space="preserve"> part. </w:t>
      </w:r>
    </w:p>
    <w:p w14:paraId="65EAFD1F" w14:textId="77777777" w:rsidR="00CA739F" w:rsidRDefault="0001016B" w:rsidP="00CA739F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CA739F">
        <w:rPr>
          <w:rFonts w:eastAsia="Roboto" w:cstheme="minorHAnsi"/>
          <w:b/>
          <w:bCs/>
          <w:color w:val="3C4043"/>
          <w:sz w:val="24"/>
          <w:szCs w:val="24"/>
        </w:rPr>
        <w:t>Motion</w:t>
      </w:r>
      <w:r w:rsidR="00CA739F">
        <w:rPr>
          <w:rFonts w:eastAsia="Roboto" w:cstheme="minorHAnsi"/>
          <w:color w:val="3C4043"/>
          <w:sz w:val="24"/>
          <w:szCs w:val="24"/>
        </w:rPr>
        <w:t xml:space="preserve"> by Pam Griggs</w:t>
      </w:r>
      <w:r>
        <w:rPr>
          <w:rFonts w:eastAsia="Roboto" w:cstheme="minorHAnsi"/>
          <w:color w:val="3C4043"/>
          <w:sz w:val="24"/>
          <w:szCs w:val="24"/>
        </w:rPr>
        <w:t xml:space="preserve"> to accept the engagement letter from Lawson Huck Gonzalez Law Firm. </w:t>
      </w:r>
      <w:r w:rsidR="00CA739F" w:rsidRPr="00CA739F">
        <w:rPr>
          <w:rFonts w:eastAsia="Roboto" w:cstheme="minorHAnsi"/>
          <w:b/>
          <w:bCs/>
          <w:color w:val="3C4043"/>
          <w:sz w:val="24"/>
          <w:szCs w:val="24"/>
        </w:rPr>
        <w:t>Seconded</w:t>
      </w:r>
      <w:r w:rsidR="00CA739F">
        <w:rPr>
          <w:rFonts w:eastAsia="Roboto" w:cstheme="minorHAnsi"/>
          <w:color w:val="3C4043"/>
          <w:sz w:val="24"/>
          <w:szCs w:val="24"/>
        </w:rPr>
        <w:t xml:space="preserve"> by Matt Mohler – </w:t>
      </w:r>
      <w:r w:rsidR="00CA739F" w:rsidRPr="00CA739F">
        <w:rPr>
          <w:rFonts w:eastAsia="Roboto" w:cstheme="minorHAnsi"/>
          <w:b/>
          <w:bCs/>
          <w:color w:val="3C4043"/>
          <w:sz w:val="24"/>
          <w:szCs w:val="24"/>
        </w:rPr>
        <w:t>Motion Carried</w:t>
      </w:r>
      <w:r w:rsidR="00CA739F">
        <w:rPr>
          <w:rFonts w:eastAsia="Roboto" w:cstheme="minorHAnsi"/>
          <w:color w:val="3C4043"/>
          <w:sz w:val="24"/>
          <w:szCs w:val="24"/>
        </w:rPr>
        <w:t>,3-1.</w:t>
      </w:r>
    </w:p>
    <w:p w14:paraId="7A6A54E8" w14:textId="77777777" w:rsidR="00CA739F" w:rsidRDefault="00CA739F" w:rsidP="00CA739F">
      <w:pPr>
        <w:pStyle w:val="ListParagraph"/>
        <w:numPr>
          <w:ilvl w:val="1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>
        <w:rPr>
          <w:rFonts w:eastAsia="Roboto" w:cstheme="minorHAnsi"/>
          <w:color w:val="3C4043"/>
          <w:sz w:val="24"/>
          <w:szCs w:val="24"/>
        </w:rPr>
        <w:t>Press Interaction</w:t>
      </w:r>
    </w:p>
    <w:p w14:paraId="40ECA8AE" w14:textId="323C4966" w:rsidR="00CA739F" w:rsidRPr="00CA739F" w:rsidRDefault="00CA739F" w:rsidP="00CA739F">
      <w:pPr>
        <w:pStyle w:val="ListParagraph"/>
        <w:numPr>
          <w:ilvl w:val="2"/>
          <w:numId w:val="1"/>
        </w:numPr>
        <w:spacing w:before="360" w:after="240"/>
        <w:rPr>
          <w:rFonts w:eastAsia="Roboto" w:cstheme="minorHAnsi"/>
          <w:color w:val="3C4043"/>
          <w:sz w:val="24"/>
          <w:szCs w:val="24"/>
        </w:rPr>
      </w:pPr>
      <w:r w:rsidRPr="00CA739F">
        <w:rPr>
          <w:rFonts w:eastAsia="Roboto" w:cstheme="minorHAnsi"/>
          <w:b/>
          <w:bCs/>
          <w:color w:val="3C4043"/>
          <w:sz w:val="24"/>
          <w:szCs w:val="24"/>
        </w:rPr>
        <w:t>Motion</w:t>
      </w:r>
      <w:r>
        <w:rPr>
          <w:rFonts w:eastAsia="Roboto" w:cstheme="minorHAnsi"/>
          <w:color w:val="3C4043"/>
          <w:sz w:val="24"/>
          <w:szCs w:val="24"/>
        </w:rPr>
        <w:t xml:space="preserve"> by Matt Mohler that no Board of Trustees members can give press interviews. </w:t>
      </w:r>
      <w:r w:rsidRPr="00CA739F">
        <w:rPr>
          <w:rFonts w:eastAsia="Roboto" w:cstheme="minorHAnsi"/>
          <w:b/>
          <w:bCs/>
          <w:color w:val="3C4043"/>
          <w:sz w:val="24"/>
          <w:szCs w:val="24"/>
        </w:rPr>
        <w:t>Seconded</w:t>
      </w:r>
      <w:r>
        <w:rPr>
          <w:rFonts w:eastAsia="Roboto" w:cstheme="minorHAnsi"/>
          <w:color w:val="3C4043"/>
          <w:sz w:val="24"/>
          <w:szCs w:val="24"/>
        </w:rPr>
        <w:t xml:space="preserve"> by Louis Jean-Baptiste - </w:t>
      </w:r>
      <w:r w:rsidRPr="00CA739F">
        <w:rPr>
          <w:rFonts w:eastAsia="Roboto" w:cstheme="minorHAnsi"/>
          <w:b/>
          <w:bCs/>
          <w:color w:val="3C4043"/>
          <w:sz w:val="24"/>
          <w:szCs w:val="24"/>
        </w:rPr>
        <w:t>Motion Carried</w:t>
      </w:r>
      <w:r>
        <w:rPr>
          <w:rFonts w:eastAsia="Roboto" w:cstheme="minorHAnsi"/>
          <w:color w:val="3C4043"/>
          <w:sz w:val="24"/>
          <w:szCs w:val="24"/>
        </w:rPr>
        <w:t xml:space="preserve">. </w:t>
      </w:r>
    </w:p>
    <w:p w14:paraId="71EC8EE4" w14:textId="77777777" w:rsidR="00CA739F" w:rsidRPr="00CA739F" w:rsidRDefault="00CA739F" w:rsidP="00CA739F">
      <w:pPr>
        <w:spacing w:before="360" w:after="240"/>
        <w:rPr>
          <w:rFonts w:eastAsia="Roboto" w:cstheme="minorHAnsi"/>
          <w:color w:val="3C4043"/>
          <w:sz w:val="24"/>
          <w:szCs w:val="24"/>
        </w:rPr>
      </w:pPr>
    </w:p>
    <w:p w14:paraId="4F6FFC05" w14:textId="162420B7" w:rsidR="00CA739F" w:rsidRPr="00CA739F" w:rsidRDefault="00CA739F" w:rsidP="00CA739F">
      <w:pPr>
        <w:pStyle w:val="ListParagraph"/>
        <w:numPr>
          <w:ilvl w:val="0"/>
          <w:numId w:val="1"/>
        </w:numPr>
        <w:rPr>
          <w:rFonts w:eastAsia="Roboto" w:cstheme="minorHAnsi"/>
          <w:color w:val="3C4043"/>
          <w:sz w:val="24"/>
          <w:szCs w:val="24"/>
        </w:rPr>
      </w:pPr>
      <w:r w:rsidRPr="00CA739F">
        <w:rPr>
          <w:rFonts w:eastAsia="Roboto" w:cstheme="minorHAnsi"/>
          <w:color w:val="3C4043"/>
          <w:sz w:val="24"/>
          <w:szCs w:val="24"/>
        </w:rPr>
        <w:t xml:space="preserve">Adjourned at 6:24 pm per </w:t>
      </w:r>
      <w:r w:rsidRPr="00CA739F">
        <w:rPr>
          <w:rFonts w:eastAsia="Roboto" w:cstheme="minorHAnsi"/>
          <w:b/>
          <w:bCs/>
          <w:color w:val="3C4043"/>
          <w:sz w:val="24"/>
          <w:szCs w:val="24"/>
        </w:rPr>
        <w:t>Motion</w:t>
      </w:r>
      <w:r w:rsidRPr="00CA739F">
        <w:rPr>
          <w:rFonts w:eastAsia="Roboto" w:cstheme="minorHAnsi"/>
          <w:color w:val="3C4043"/>
          <w:sz w:val="24"/>
          <w:szCs w:val="24"/>
        </w:rPr>
        <w:t xml:space="preserve"> by Louis Jean-Baptiste, </w:t>
      </w:r>
      <w:r w:rsidRPr="00CA739F">
        <w:rPr>
          <w:rFonts w:eastAsia="Roboto" w:cstheme="minorHAnsi"/>
          <w:b/>
          <w:bCs/>
          <w:color w:val="3C4043"/>
          <w:sz w:val="24"/>
          <w:szCs w:val="24"/>
        </w:rPr>
        <w:t>Seconded</w:t>
      </w:r>
      <w:r w:rsidRPr="00CA739F">
        <w:rPr>
          <w:rFonts w:eastAsia="Roboto" w:cstheme="minorHAnsi"/>
          <w:color w:val="3C4043"/>
          <w:sz w:val="24"/>
          <w:szCs w:val="24"/>
        </w:rPr>
        <w:t xml:space="preserve"> by Pam Griggs – </w:t>
      </w:r>
    </w:p>
    <w:p w14:paraId="7AB2C391" w14:textId="70B0F33A" w:rsidR="009C2165" w:rsidRPr="00CA739F" w:rsidRDefault="00CA739F" w:rsidP="00CA739F">
      <w:pPr>
        <w:pStyle w:val="ListParagraph"/>
        <w:rPr>
          <w:rFonts w:eastAsia="Roboto" w:cstheme="minorHAnsi"/>
          <w:b/>
          <w:bCs/>
          <w:color w:val="3C4043"/>
          <w:sz w:val="24"/>
          <w:szCs w:val="24"/>
        </w:rPr>
      </w:pPr>
      <w:r w:rsidRPr="00CA739F">
        <w:rPr>
          <w:rFonts w:eastAsia="Roboto" w:cstheme="minorHAnsi"/>
          <w:b/>
          <w:bCs/>
          <w:color w:val="3C4043"/>
          <w:sz w:val="24"/>
          <w:szCs w:val="24"/>
        </w:rPr>
        <w:t>Motion Carried.</w:t>
      </w:r>
    </w:p>
    <w:p w14:paraId="1B48B369" w14:textId="4F1782C2" w:rsidR="008010B8" w:rsidRDefault="008010B8" w:rsidP="008010B8">
      <w:pPr>
        <w:ind w:firstLine="720"/>
        <w:rPr>
          <w:rFonts w:eastAsia="Roboto" w:cstheme="minorHAnsi"/>
          <w:color w:val="3C4043"/>
          <w:sz w:val="24"/>
          <w:szCs w:val="24"/>
        </w:rPr>
      </w:pPr>
    </w:p>
    <w:p w14:paraId="54002E7B" w14:textId="77777777" w:rsidR="008010B8" w:rsidRPr="007F1147" w:rsidRDefault="008010B8" w:rsidP="008010B8">
      <w:pPr>
        <w:ind w:firstLine="720"/>
        <w:rPr>
          <w:rFonts w:eastAsia="Roboto" w:cstheme="minorHAnsi"/>
          <w:color w:val="3C4043"/>
          <w:sz w:val="24"/>
          <w:szCs w:val="24"/>
        </w:rPr>
      </w:pPr>
    </w:p>
    <w:sectPr w:rsidR="008010B8" w:rsidRPr="007F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5D79"/>
    <w:multiLevelType w:val="hybridMultilevel"/>
    <w:tmpl w:val="BB4AA52A"/>
    <w:lvl w:ilvl="0" w:tplc="84A66CA0">
      <w:start w:val="2"/>
      <w:numFmt w:val="bullet"/>
      <w:lvlText w:val="-"/>
      <w:lvlJc w:val="left"/>
      <w:pPr>
        <w:ind w:left="25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23622EE"/>
    <w:multiLevelType w:val="hybridMultilevel"/>
    <w:tmpl w:val="F4BC5AC8"/>
    <w:lvl w:ilvl="0" w:tplc="1A8E149C">
      <w:start w:val="1"/>
      <w:numFmt w:val="bullet"/>
      <w:lvlText w:val="-"/>
      <w:lvlJc w:val="left"/>
      <w:pPr>
        <w:ind w:left="25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273353"/>
    <w:multiLevelType w:val="hybridMultilevel"/>
    <w:tmpl w:val="516C31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532447"/>
    <w:multiLevelType w:val="multilevel"/>
    <w:tmpl w:val="94BEB2E8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A9FB"/>
    <w:multiLevelType w:val="hybridMultilevel"/>
    <w:tmpl w:val="7DB4CFFC"/>
    <w:lvl w:ilvl="0" w:tplc="A082022E">
      <w:start w:val="1"/>
      <w:numFmt w:val="upperRoman"/>
      <w:lvlText w:val="%1."/>
      <w:lvlJc w:val="right"/>
      <w:pPr>
        <w:ind w:left="720" w:hanging="360"/>
      </w:pPr>
    </w:lvl>
    <w:lvl w:ilvl="1" w:tplc="FB6CF1F6">
      <w:start w:val="1"/>
      <w:numFmt w:val="lowerLetter"/>
      <w:lvlText w:val="%2."/>
      <w:lvlJc w:val="left"/>
      <w:pPr>
        <w:ind w:left="1440" w:hanging="360"/>
      </w:pPr>
    </w:lvl>
    <w:lvl w:ilvl="2" w:tplc="314A62A6">
      <w:start w:val="1"/>
      <w:numFmt w:val="lowerRoman"/>
      <w:lvlText w:val="%3."/>
      <w:lvlJc w:val="right"/>
      <w:pPr>
        <w:ind w:left="2160" w:hanging="180"/>
      </w:pPr>
    </w:lvl>
    <w:lvl w:ilvl="3" w:tplc="F98891A2">
      <w:start w:val="1"/>
      <w:numFmt w:val="decimal"/>
      <w:lvlText w:val="%4."/>
      <w:lvlJc w:val="left"/>
      <w:pPr>
        <w:ind w:left="2880" w:hanging="360"/>
      </w:pPr>
    </w:lvl>
    <w:lvl w:ilvl="4" w:tplc="843EA454">
      <w:start w:val="1"/>
      <w:numFmt w:val="lowerLetter"/>
      <w:lvlText w:val="%5."/>
      <w:lvlJc w:val="left"/>
      <w:pPr>
        <w:ind w:left="3600" w:hanging="360"/>
      </w:pPr>
    </w:lvl>
    <w:lvl w:ilvl="5" w:tplc="9738EED0">
      <w:start w:val="1"/>
      <w:numFmt w:val="lowerRoman"/>
      <w:lvlText w:val="%6."/>
      <w:lvlJc w:val="right"/>
      <w:pPr>
        <w:ind w:left="4320" w:hanging="180"/>
      </w:pPr>
    </w:lvl>
    <w:lvl w:ilvl="6" w:tplc="2FFC65EC">
      <w:start w:val="1"/>
      <w:numFmt w:val="decimal"/>
      <w:lvlText w:val="%7."/>
      <w:lvlJc w:val="left"/>
      <w:pPr>
        <w:ind w:left="5040" w:hanging="360"/>
      </w:pPr>
    </w:lvl>
    <w:lvl w:ilvl="7" w:tplc="A306A37C">
      <w:start w:val="1"/>
      <w:numFmt w:val="lowerLetter"/>
      <w:lvlText w:val="%8."/>
      <w:lvlJc w:val="left"/>
      <w:pPr>
        <w:ind w:left="5760" w:hanging="360"/>
      </w:pPr>
    </w:lvl>
    <w:lvl w:ilvl="8" w:tplc="687E05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7BF"/>
    <w:multiLevelType w:val="hybridMultilevel"/>
    <w:tmpl w:val="1E5E7E6C"/>
    <w:lvl w:ilvl="0" w:tplc="FC2E0A28">
      <w:start w:val="2"/>
      <w:numFmt w:val="bullet"/>
      <w:lvlText w:val="-"/>
      <w:lvlJc w:val="left"/>
      <w:pPr>
        <w:ind w:left="25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3D4E29"/>
    <w:multiLevelType w:val="hybridMultilevel"/>
    <w:tmpl w:val="F042A968"/>
    <w:lvl w:ilvl="0" w:tplc="A12224FA">
      <w:start w:val="1"/>
      <w:numFmt w:val="bullet"/>
      <w:lvlText w:val="-"/>
      <w:lvlJc w:val="left"/>
      <w:pPr>
        <w:ind w:left="25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40802852">
    <w:abstractNumId w:val="4"/>
  </w:num>
  <w:num w:numId="2" w16cid:durableId="236091063">
    <w:abstractNumId w:val="3"/>
  </w:num>
  <w:num w:numId="3" w16cid:durableId="620772709">
    <w:abstractNumId w:val="1"/>
  </w:num>
  <w:num w:numId="4" w16cid:durableId="1184903035">
    <w:abstractNumId w:val="6"/>
  </w:num>
  <w:num w:numId="5" w16cid:durableId="2099909394">
    <w:abstractNumId w:val="2"/>
  </w:num>
  <w:num w:numId="6" w16cid:durableId="190344949">
    <w:abstractNumId w:val="5"/>
  </w:num>
  <w:num w:numId="7" w16cid:durableId="146180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65"/>
    <w:rsid w:val="0001016B"/>
    <w:rsid w:val="000B3302"/>
    <w:rsid w:val="000E23E7"/>
    <w:rsid w:val="001108D5"/>
    <w:rsid w:val="00166EE1"/>
    <w:rsid w:val="001822E0"/>
    <w:rsid w:val="00182B45"/>
    <w:rsid w:val="00185613"/>
    <w:rsid w:val="001A0227"/>
    <w:rsid w:val="00220625"/>
    <w:rsid w:val="00296CB6"/>
    <w:rsid w:val="002A1E9F"/>
    <w:rsid w:val="002F7396"/>
    <w:rsid w:val="003A3E98"/>
    <w:rsid w:val="003B0882"/>
    <w:rsid w:val="00453A8E"/>
    <w:rsid w:val="004A796C"/>
    <w:rsid w:val="004C3C87"/>
    <w:rsid w:val="004C7F8B"/>
    <w:rsid w:val="00510D68"/>
    <w:rsid w:val="005E4062"/>
    <w:rsid w:val="00656E0B"/>
    <w:rsid w:val="006A288C"/>
    <w:rsid w:val="006C4A57"/>
    <w:rsid w:val="007148DE"/>
    <w:rsid w:val="00723C3F"/>
    <w:rsid w:val="0077065D"/>
    <w:rsid w:val="007A51D5"/>
    <w:rsid w:val="007A74A5"/>
    <w:rsid w:val="007D7528"/>
    <w:rsid w:val="008010B8"/>
    <w:rsid w:val="00806E9A"/>
    <w:rsid w:val="008630E4"/>
    <w:rsid w:val="0086425B"/>
    <w:rsid w:val="0089025C"/>
    <w:rsid w:val="008F300A"/>
    <w:rsid w:val="00911E7F"/>
    <w:rsid w:val="00986E11"/>
    <w:rsid w:val="009C2165"/>
    <w:rsid w:val="009D795F"/>
    <w:rsid w:val="009F7BBC"/>
    <w:rsid w:val="00A20495"/>
    <w:rsid w:val="00A37166"/>
    <w:rsid w:val="00A61FFB"/>
    <w:rsid w:val="00AC16CE"/>
    <w:rsid w:val="00B027F3"/>
    <w:rsid w:val="00B91A0B"/>
    <w:rsid w:val="00BE73D1"/>
    <w:rsid w:val="00BF7381"/>
    <w:rsid w:val="00C65BFF"/>
    <w:rsid w:val="00C75BE4"/>
    <w:rsid w:val="00C9203E"/>
    <w:rsid w:val="00CA739F"/>
    <w:rsid w:val="00CF1A1C"/>
    <w:rsid w:val="00D00F79"/>
    <w:rsid w:val="00D166DD"/>
    <w:rsid w:val="00D75436"/>
    <w:rsid w:val="00DB7E83"/>
    <w:rsid w:val="00E30A38"/>
    <w:rsid w:val="00E67189"/>
    <w:rsid w:val="00E83340"/>
    <w:rsid w:val="00EC6283"/>
    <w:rsid w:val="00F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34FD"/>
  <w15:chartTrackingRefBased/>
  <w15:docId w15:val="{11F87767-556C-43DE-9586-C4349CF2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65"/>
    <w:pPr>
      <w:ind w:left="720"/>
      <w:contextualSpacing/>
    </w:pPr>
  </w:style>
  <w:style w:type="paragraph" w:styleId="NoSpacing">
    <w:name w:val="No Spacing"/>
    <w:uiPriority w:val="1"/>
    <w:qFormat/>
    <w:rsid w:val="00C920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T. Bishop, III</dc:creator>
  <cp:keywords/>
  <dc:description/>
  <cp:lastModifiedBy>Roberts, Kelly</cp:lastModifiedBy>
  <cp:revision>3</cp:revision>
  <cp:lastPrinted>2023-03-24T09:43:00Z</cp:lastPrinted>
  <dcterms:created xsi:type="dcterms:W3CDTF">2023-04-24T15:16:00Z</dcterms:created>
  <dcterms:modified xsi:type="dcterms:W3CDTF">2023-09-11T15:50:00Z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15c8dcc5-5acc-46bb-830a-38775526e624</vt:lpwstr>
  </property>
</Properties>
</file>