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29AF" w14:textId="77777777" w:rsidR="00E71BB6" w:rsidRDefault="00000000">
      <w:pPr>
        <w:jc w:val="center"/>
      </w:pPr>
      <w:r>
        <w:rPr>
          <w:noProof/>
        </w:rPr>
        <w:drawing>
          <wp:inline distT="114300" distB="114300" distL="114300" distR="114300" wp14:anchorId="2006727E" wp14:editId="326310A2">
            <wp:extent cx="2828925" cy="8082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0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5DEC7F" w14:textId="77777777" w:rsidR="00E71BB6" w:rsidRDefault="00E71BB6">
      <w:pPr>
        <w:jc w:val="center"/>
        <w:rPr>
          <w:b/>
          <w:sz w:val="28"/>
          <w:szCs w:val="28"/>
        </w:rPr>
      </w:pPr>
    </w:p>
    <w:p w14:paraId="2446C0BF" w14:textId="77777777" w:rsidR="00E71BB6" w:rsidRDefault="00E71BB6">
      <w:pPr>
        <w:jc w:val="center"/>
        <w:rPr>
          <w:b/>
          <w:sz w:val="28"/>
          <w:szCs w:val="28"/>
        </w:rPr>
      </w:pPr>
    </w:p>
    <w:p w14:paraId="495D158F" w14:textId="77777777" w:rsidR="00E71B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</w:t>
      </w:r>
    </w:p>
    <w:p w14:paraId="1310F54E" w14:textId="77777777" w:rsidR="00E71BB6" w:rsidRDefault="00E71BB6">
      <w:pPr>
        <w:jc w:val="center"/>
        <w:rPr>
          <w:sz w:val="28"/>
          <w:szCs w:val="28"/>
        </w:rPr>
      </w:pPr>
    </w:p>
    <w:p w14:paraId="0C9F6976" w14:textId="3879D047" w:rsidR="00E71BB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November 14</w:t>
      </w:r>
      <w:r w:rsidR="00E204F1">
        <w:rPr>
          <w:sz w:val="28"/>
          <w:szCs w:val="28"/>
        </w:rPr>
        <w:t>,</w:t>
      </w:r>
      <w:r>
        <w:rPr>
          <w:sz w:val="28"/>
          <w:szCs w:val="28"/>
        </w:rPr>
        <w:t xml:space="preserve"> 2022</w:t>
      </w:r>
    </w:p>
    <w:p w14:paraId="5A9D8937" w14:textId="77777777" w:rsidR="00E71BB6" w:rsidRDefault="00E71BB6">
      <w:pPr>
        <w:rPr>
          <w:sz w:val="28"/>
          <w:szCs w:val="28"/>
        </w:rPr>
      </w:pPr>
    </w:p>
    <w:p w14:paraId="68A5E968" w14:textId="77777777" w:rsidR="00E71BB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6:10 pm - 7:45 pm</w:t>
      </w:r>
    </w:p>
    <w:p w14:paraId="3FF8203C" w14:textId="77777777" w:rsidR="00E71BB6" w:rsidRDefault="00E71BB6">
      <w:pPr>
        <w:jc w:val="center"/>
      </w:pPr>
    </w:p>
    <w:p w14:paraId="2CF97564" w14:textId="77777777" w:rsidR="00E71BB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9193DC3" w14:textId="77777777" w:rsidR="00E71BB6" w:rsidRDefault="00E71BB6"/>
    <w:p w14:paraId="58636A22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Bishop</w:t>
      </w:r>
    </w:p>
    <w:p w14:paraId="78EB83C6" w14:textId="77777777" w:rsidR="00E71BB6" w:rsidRDefault="00E71BB6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7E2B3292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Roll Call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</w:t>
      </w:r>
    </w:p>
    <w:p w14:paraId="5A3FFDC1" w14:textId="77777777" w:rsidR="00E71BB6" w:rsidRDefault="00000000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A.</w:t>
      </w:r>
      <w:r>
        <w:rPr>
          <w:rFonts w:ascii="Calibri" w:eastAsia="Calibri" w:hAnsi="Calibri" w:cs="Calibri"/>
          <w:sz w:val="24"/>
          <w:szCs w:val="24"/>
        </w:rPr>
        <w:tab/>
        <w:t xml:space="preserve">Present and constituting a quorum (in no </w:t>
      </w:r>
      <w:proofErr w:type="gramStart"/>
      <w:r>
        <w:rPr>
          <w:rFonts w:ascii="Calibri" w:eastAsia="Calibri" w:hAnsi="Calibri" w:cs="Calibri"/>
          <w:sz w:val="24"/>
          <w:szCs w:val="24"/>
        </w:rPr>
        <w:t>particular order</w:t>
      </w:r>
      <w:proofErr w:type="gramEnd"/>
      <w:r>
        <w:rPr>
          <w:rFonts w:ascii="Calibri" w:eastAsia="Calibri" w:hAnsi="Calibri" w:cs="Calibri"/>
          <w:sz w:val="24"/>
          <w:szCs w:val="24"/>
        </w:rPr>
        <w:t>):</w:t>
      </w:r>
    </w:p>
    <w:p w14:paraId="63F6B28C" w14:textId="77777777" w:rsidR="00E71BB6" w:rsidRDefault="00000000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ab/>
        <w:t>Chair Barney Bishop, Parker Campbell, Pam Griggs, Matt Mohler</w:t>
      </w:r>
    </w:p>
    <w:p w14:paraId="0A2C921C" w14:textId="77777777" w:rsidR="00E71BB6" w:rsidRDefault="00000000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Also present: Principal Hope </w:t>
      </w:r>
      <w:proofErr w:type="spellStart"/>
      <w:r>
        <w:rPr>
          <w:rFonts w:ascii="Calibri" w:eastAsia="Calibri" w:hAnsi="Calibri" w:cs="Calibri"/>
          <w:sz w:val="24"/>
          <w:szCs w:val="24"/>
        </w:rPr>
        <w:t>Carrasquilla</w:t>
      </w:r>
      <w:proofErr w:type="spellEnd"/>
      <w:r>
        <w:rPr>
          <w:rFonts w:ascii="Calibri" w:eastAsia="Calibri" w:hAnsi="Calibri" w:cs="Calibri"/>
          <w:sz w:val="24"/>
          <w:szCs w:val="24"/>
        </w:rPr>
        <w:t>, General Counsel Jeff Kottkamp, Esq.</w:t>
      </w:r>
    </w:p>
    <w:p w14:paraId="6AEDE934" w14:textId="77777777" w:rsidR="00E71BB6" w:rsidRDefault="00000000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14:paraId="44185019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Additions to the Agenda - None</w:t>
      </w:r>
    </w:p>
    <w:p w14:paraId="73C5B19C" w14:textId="77777777" w:rsidR="00E71BB6" w:rsidRDefault="00E71BB6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023BA869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- None</w:t>
      </w:r>
    </w:p>
    <w:p w14:paraId="45B865A3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</w:t>
      </w:r>
    </w:p>
    <w:p w14:paraId="4E1FFF79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Consent Agenda - </w:t>
      </w:r>
      <w:r>
        <w:rPr>
          <w:rFonts w:ascii="Calibri" w:eastAsia="Calibri" w:hAnsi="Calibri" w:cs="Calibri"/>
          <w:b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to approve: Parker Campbell, </w:t>
      </w:r>
      <w:r>
        <w:rPr>
          <w:rFonts w:ascii="Calibri" w:eastAsia="Calibri" w:hAnsi="Calibri" w:cs="Calibri"/>
          <w:b/>
          <w:sz w:val="24"/>
          <w:szCs w:val="24"/>
        </w:rPr>
        <w:t>Seconded</w:t>
      </w:r>
      <w:r>
        <w:rPr>
          <w:rFonts w:ascii="Calibri" w:eastAsia="Calibri" w:hAnsi="Calibri" w:cs="Calibri"/>
          <w:sz w:val="24"/>
          <w:szCs w:val="24"/>
        </w:rPr>
        <w:t xml:space="preserve"> by Pam Griggs -</w: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3C98ACF5" w14:textId="77777777" w:rsidR="00E71BB6" w:rsidRDefault="00000000">
      <w:pPr>
        <w:spacing w:line="240" w:lineRule="auto"/>
        <w:ind w:left="14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 Carried</w:t>
      </w:r>
    </w:p>
    <w:p w14:paraId="48301157" w14:textId="77777777" w:rsidR="00E71BB6" w:rsidRDefault="00000000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Minutes of October 24, </w:t>
      </w:r>
      <w:proofErr w:type="gramStart"/>
      <w:r>
        <w:rPr>
          <w:rFonts w:ascii="Calibri" w:eastAsia="Calibri" w:hAnsi="Calibri" w:cs="Calibri"/>
          <w:sz w:val="24"/>
          <w:szCs w:val="24"/>
        </w:rPr>
        <w:t>2022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Board of Trustees Meeting</w:t>
      </w:r>
    </w:p>
    <w:p w14:paraId="77160461" w14:textId="77777777" w:rsidR="00E71BB6" w:rsidRDefault="00E71BB6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</w:p>
    <w:p w14:paraId="22B2EBE9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14:paraId="4511080F" w14:textId="77777777" w:rsidR="00E71BB6" w:rsidRDefault="00000000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A.</w:t>
      </w:r>
      <w:r>
        <w:rPr>
          <w:rFonts w:ascii="Calibri" w:eastAsia="Calibri" w:hAnsi="Calibri" w:cs="Calibri"/>
          <w:sz w:val="24"/>
          <w:szCs w:val="24"/>
        </w:rPr>
        <w:tab/>
        <w:t xml:space="preserve">Review of Draft Request for Qualifications (RFQ) for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Bishop</w:t>
      </w:r>
    </w:p>
    <w:p w14:paraId="396F0D0D" w14:textId="77777777" w:rsidR="00E71BB6" w:rsidRDefault="00000000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Construction &amp; Facilities Committee on Architecture/Engineering/Construction </w:t>
      </w:r>
    </w:p>
    <w:p w14:paraId="7454913F" w14:textId="77777777" w:rsidR="00E71BB6" w:rsidRDefault="00000000">
      <w:pPr>
        <w:spacing w:line="24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Management for Campus Design</w:t>
      </w:r>
    </w:p>
    <w:p w14:paraId="6B5522CF" w14:textId="77777777" w:rsidR="00E71BB6" w:rsidRDefault="00000000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Committee will work on a timeline. RFQ allows people to respond, then </w:t>
      </w:r>
    </w:p>
    <w:p w14:paraId="3C254208" w14:textId="77777777" w:rsidR="00E71BB6" w:rsidRDefault="00000000">
      <w:pPr>
        <w:spacing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committee will tabulate results. </w:t>
      </w:r>
    </w:p>
    <w:p w14:paraId="7C62F6DB" w14:textId="77777777" w:rsidR="00E71BB6" w:rsidRDefault="00000000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Motion</w:t>
      </w:r>
      <w:r>
        <w:rPr>
          <w:rFonts w:ascii="Calibri" w:eastAsia="Calibri" w:hAnsi="Calibri" w:cs="Calibri"/>
          <w:sz w:val="24"/>
          <w:szCs w:val="24"/>
        </w:rPr>
        <w:t xml:space="preserve"> to set up dates, then questions will be due, then about 10 days </w:t>
      </w:r>
    </w:p>
    <w:p w14:paraId="7BA53A79" w14:textId="77777777" w:rsidR="00E71BB6" w:rsidRDefault="00000000">
      <w:pPr>
        <w:spacing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presentation to the committee: Parker Campbell, </w:t>
      </w:r>
      <w:r>
        <w:rPr>
          <w:rFonts w:ascii="Calibri" w:eastAsia="Calibri" w:hAnsi="Calibri" w:cs="Calibri"/>
          <w:b/>
          <w:sz w:val="24"/>
          <w:szCs w:val="24"/>
        </w:rPr>
        <w:t>Seconded</w:t>
      </w:r>
      <w:r>
        <w:rPr>
          <w:rFonts w:ascii="Calibri" w:eastAsia="Calibri" w:hAnsi="Calibri" w:cs="Calibri"/>
          <w:sz w:val="24"/>
          <w:szCs w:val="24"/>
        </w:rPr>
        <w:t xml:space="preserve"> by Pam </w:t>
      </w:r>
    </w:p>
    <w:p w14:paraId="0CC12B2C" w14:textId="77777777" w:rsidR="00E71BB6" w:rsidRDefault="00000000">
      <w:pPr>
        <w:spacing w:line="240" w:lineRule="auto"/>
        <w:ind w:left="1440"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Griggs - </w:t>
      </w:r>
      <w:r>
        <w:rPr>
          <w:rFonts w:ascii="Calibri" w:eastAsia="Calibri" w:hAnsi="Calibri" w:cs="Calibri"/>
          <w:b/>
          <w:sz w:val="24"/>
          <w:szCs w:val="24"/>
        </w:rPr>
        <w:t>Motion Carried</w:t>
      </w:r>
    </w:p>
    <w:p w14:paraId="69A1EA28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       </w:t>
      </w: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Ad Hoc Committee on School Discipline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Bishop</w:t>
      </w:r>
    </w:p>
    <w:p w14:paraId="03A1030F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</w:t>
      </w:r>
      <w:r>
        <w:rPr>
          <w:rFonts w:ascii="Calibri" w:eastAsia="Calibri" w:hAnsi="Calibri" w:cs="Calibri"/>
          <w:sz w:val="24"/>
          <w:szCs w:val="24"/>
        </w:rPr>
        <w:tab/>
        <w:t>Get information ready to present at the December meeting. Need 2 more</w:t>
      </w:r>
    </w:p>
    <w:p w14:paraId="52FF19F5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parents on committee.</w:t>
      </w:r>
    </w:p>
    <w:p w14:paraId="1F93BF19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 xml:space="preserve">        C.</w:t>
      </w:r>
      <w:r>
        <w:rPr>
          <w:rFonts w:ascii="Calibri" w:eastAsia="Calibri" w:hAnsi="Calibri" w:cs="Calibri"/>
          <w:sz w:val="24"/>
          <w:szCs w:val="24"/>
        </w:rPr>
        <w:tab/>
        <w:t>Discussion of Information Technology Vendors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Carrasquilla</w:t>
      </w:r>
      <w:proofErr w:type="spellEnd"/>
    </w:p>
    <w:p w14:paraId="0216D590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1.</w:t>
      </w:r>
      <w:r>
        <w:rPr>
          <w:rFonts w:ascii="Calibri" w:eastAsia="Calibri" w:hAnsi="Calibri" w:cs="Calibri"/>
          <w:sz w:val="24"/>
          <w:szCs w:val="24"/>
        </w:rPr>
        <w:tab/>
        <w:t>Based on proposals/quotes submitted there are two companies that</w:t>
      </w:r>
    </w:p>
    <w:p w14:paraId="410BA09F" w14:textId="77777777" w:rsidR="00E71BB6" w:rsidRDefault="00000000">
      <w:pPr>
        <w:spacing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need to be considered for IT services at TCS - Aegis &amp; Optima.</w:t>
      </w:r>
    </w:p>
    <w:p w14:paraId="761DCD27" w14:textId="77777777" w:rsidR="00E71BB6" w:rsidRDefault="00000000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Additional needs that need addressed: phones &amp; projectors</w:t>
      </w:r>
    </w:p>
    <w:p w14:paraId="70543665" w14:textId="77777777" w:rsidR="00E71BB6" w:rsidRDefault="00000000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Split Board vote - tentatively schedule meeting for Monday, November 21 </w:t>
      </w:r>
    </w:p>
    <w:p w14:paraId="69B7A9D0" w14:textId="77777777" w:rsidR="00E71BB6" w:rsidRDefault="00000000">
      <w:pPr>
        <w:spacing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all Board of Trustees members for both vendors to have a 15 minute </w:t>
      </w:r>
    </w:p>
    <w:p w14:paraId="45FA8AC5" w14:textId="77777777" w:rsidR="00E71BB6" w:rsidRDefault="00000000">
      <w:pPr>
        <w:spacing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presentation, and then vote.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7AA8B39" w14:textId="77777777" w:rsidR="00E71BB6" w:rsidRDefault="00E71B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ABD383" w14:textId="77777777" w:rsidR="00E71BB6" w:rsidRDefault="0000000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Adjourned at 7:45 pm for the public.</w:t>
      </w:r>
    </w:p>
    <w:p w14:paraId="6EDE1F34" w14:textId="77777777" w:rsidR="00E71BB6" w:rsidRDefault="00000000">
      <w:pPr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“In The Shade” Meeting on Legal Matter followed.</w:t>
      </w:r>
    </w:p>
    <w:p w14:paraId="5A600D31" w14:textId="77777777" w:rsidR="00E71BB6" w:rsidRDefault="00E71B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1E70205" w14:textId="77777777" w:rsidR="00E71BB6" w:rsidRDefault="00E71B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453EE7" w14:textId="77777777" w:rsidR="00E71BB6" w:rsidRDefault="00E71B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8AE987" w14:textId="77777777" w:rsidR="00E71BB6" w:rsidRDefault="00E71B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2DB011" w14:textId="77777777" w:rsidR="00E71BB6" w:rsidRDefault="00000000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u w:val="single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Monthly 2022-23 Board Meeting Dates:</w:t>
      </w:r>
    </w:p>
    <w:p w14:paraId="60C855B7" w14:textId="77777777" w:rsidR="00E71BB6" w:rsidRDefault="00E71B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8D29A5" w14:textId="77777777" w:rsidR="00E71BB6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28, 2022 - In Person</w:t>
      </w:r>
    </w:p>
    <w:p w14:paraId="42836274" w14:textId="77777777" w:rsidR="00E71BB6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19, 2022</w:t>
      </w:r>
    </w:p>
    <w:p w14:paraId="4564C8DE" w14:textId="77777777" w:rsidR="00E71BB6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23, 2023</w:t>
      </w:r>
    </w:p>
    <w:p w14:paraId="467AD1F4" w14:textId="77777777" w:rsidR="00E71BB6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 27, 2023</w:t>
      </w:r>
    </w:p>
    <w:p w14:paraId="70D5474B" w14:textId="77777777" w:rsidR="00E71BB6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27, 2023</w:t>
      </w:r>
    </w:p>
    <w:p w14:paraId="411CF74A" w14:textId="77777777" w:rsidR="00E71BB6" w:rsidRDefault="00000000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24, 2023</w:t>
      </w:r>
    </w:p>
    <w:p w14:paraId="0E6A5333" w14:textId="62592034" w:rsidR="00E71BB6" w:rsidRDefault="00000000" w:rsidP="00E204F1">
      <w:pPr>
        <w:numPr>
          <w:ilvl w:val="0"/>
          <w:numId w:val="2"/>
        </w:numPr>
        <w:spacing w:line="240" w:lineRule="auto"/>
        <w:jc w:val="both"/>
      </w:pPr>
      <w:r w:rsidRPr="00E204F1">
        <w:rPr>
          <w:rFonts w:ascii="Calibri" w:eastAsia="Calibri" w:hAnsi="Calibri" w:cs="Calibri"/>
          <w:sz w:val="24"/>
          <w:szCs w:val="24"/>
        </w:rPr>
        <w:t>May 22, 2023</w:t>
      </w:r>
    </w:p>
    <w:sectPr w:rsidR="00E71BB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462E" w14:textId="77777777" w:rsidR="0011373E" w:rsidRDefault="0011373E">
      <w:pPr>
        <w:spacing w:line="240" w:lineRule="auto"/>
      </w:pPr>
      <w:r>
        <w:separator/>
      </w:r>
    </w:p>
  </w:endnote>
  <w:endnote w:type="continuationSeparator" w:id="0">
    <w:p w14:paraId="43C26B38" w14:textId="77777777" w:rsidR="0011373E" w:rsidRDefault="0011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7DEE" w14:textId="77777777" w:rsidR="0011373E" w:rsidRDefault="0011373E">
      <w:pPr>
        <w:spacing w:line="240" w:lineRule="auto"/>
      </w:pPr>
      <w:r>
        <w:separator/>
      </w:r>
    </w:p>
  </w:footnote>
  <w:footnote w:type="continuationSeparator" w:id="0">
    <w:p w14:paraId="0D565994" w14:textId="77777777" w:rsidR="0011373E" w:rsidRDefault="00113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454C" w14:textId="77777777" w:rsidR="00E71BB6" w:rsidRDefault="00E71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48B"/>
    <w:multiLevelType w:val="multilevel"/>
    <w:tmpl w:val="B2ECB0E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5E1420"/>
    <w:multiLevelType w:val="multilevel"/>
    <w:tmpl w:val="66BA65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3327">
    <w:abstractNumId w:val="1"/>
  </w:num>
  <w:num w:numId="2" w16cid:durableId="2630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B6"/>
    <w:rsid w:val="0011373E"/>
    <w:rsid w:val="00E204F1"/>
    <w:rsid w:val="00E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B351"/>
  <w15:docId w15:val="{BBEE2C95-B263-4865-9C26-1419B952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Roberts, Kelly</cp:lastModifiedBy>
  <cp:revision>2</cp:revision>
  <dcterms:created xsi:type="dcterms:W3CDTF">2023-01-09T20:48:00Z</dcterms:created>
  <dcterms:modified xsi:type="dcterms:W3CDTF">2023-01-09T20:48:00Z</dcterms:modified>
</cp:coreProperties>
</file>