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6E66" w14:textId="400F59FE" w:rsidR="00E5599C" w:rsidRPr="004F7EBF" w:rsidRDefault="000D3198" w:rsidP="000D3198">
      <w:pPr>
        <w:jc w:val="center"/>
        <w:rPr>
          <w:b/>
          <w:bCs/>
          <w:sz w:val="44"/>
          <w:szCs w:val="44"/>
        </w:rPr>
      </w:pPr>
      <w:r w:rsidRPr="004F7EBF">
        <w:rPr>
          <w:b/>
          <w:bCs/>
          <w:sz w:val="44"/>
          <w:szCs w:val="44"/>
        </w:rPr>
        <w:t>TALLAHASSEE CLASSICAL SCHOOL</w:t>
      </w:r>
    </w:p>
    <w:p w14:paraId="27FC294F" w14:textId="35FF30F3" w:rsidR="000D3198" w:rsidRPr="004F7EBF" w:rsidRDefault="000D3198" w:rsidP="000D3198">
      <w:pPr>
        <w:jc w:val="center"/>
        <w:rPr>
          <w:b/>
          <w:bCs/>
          <w:sz w:val="32"/>
          <w:szCs w:val="32"/>
        </w:rPr>
      </w:pPr>
      <w:r w:rsidRPr="004F7EBF">
        <w:rPr>
          <w:b/>
          <w:bCs/>
          <w:sz w:val="32"/>
          <w:szCs w:val="32"/>
        </w:rPr>
        <w:t>Board of Trustees Meeting</w:t>
      </w:r>
    </w:p>
    <w:p w14:paraId="1A059865" w14:textId="02305246" w:rsidR="000D3198" w:rsidRDefault="00864F83" w:rsidP="000D3198">
      <w:pPr>
        <w:jc w:val="center"/>
        <w:rPr>
          <w:sz w:val="28"/>
          <w:szCs w:val="28"/>
        </w:rPr>
      </w:pPr>
      <w:r>
        <w:rPr>
          <w:sz w:val="28"/>
          <w:szCs w:val="28"/>
        </w:rPr>
        <w:t xml:space="preserve">Tuesday July </w:t>
      </w:r>
      <w:r w:rsidR="000D3198" w:rsidRPr="004F7EBF">
        <w:rPr>
          <w:sz w:val="28"/>
          <w:szCs w:val="28"/>
        </w:rPr>
        <w:t>2</w:t>
      </w:r>
      <w:r>
        <w:rPr>
          <w:sz w:val="28"/>
          <w:szCs w:val="28"/>
        </w:rPr>
        <w:t>7</w:t>
      </w:r>
      <w:r w:rsidR="000D3198" w:rsidRPr="004F7EBF">
        <w:rPr>
          <w:sz w:val="28"/>
          <w:szCs w:val="28"/>
        </w:rPr>
        <w:t>, 2022</w:t>
      </w:r>
    </w:p>
    <w:p w14:paraId="675C6226" w14:textId="1A81FD36" w:rsidR="0003116B" w:rsidRPr="004F7EBF" w:rsidRDefault="0003116B" w:rsidP="000D3198">
      <w:pPr>
        <w:jc w:val="center"/>
        <w:rPr>
          <w:sz w:val="28"/>
          <w:szCs w:val="28"/>
        </w:rPr>
      </w:pPr>
      <w:r>
        <w:rPr>
          <w:sz w:val="28"/>
          <w:szCs w:val="28"/>
        </w:rPr>
        <w:t xml:space="preserve">6:00 – </w:t>
      </w:r>
      <w:r w:rsidR="00864F83">
        <w:rPr>
          <w:sz w:val="28"/>
          <w:szCs w:val="28"/>
        </w:rPr>
        <w:t>8:37</w:t>
      </w:r>
      <w:r>
        <w:rPr>
          <w:sz w:val="28"/>
          <w:szCs w:val="28"/>
        </w:rPr>
        <w:t xml:space="preserve"> pm</w:t>
      </w:r>
    </w:p>
    <w:p w14:paraId="329D4B9D" w14:textId="576AA5F1" w:rsidR="000D3198" w:rsidRDefault="000D3198" w:rsidP="000D3198">
      <w:pPr>
        <w:jc w:val="center"/>
      </w:pPr>
    </w:p>
    <w:p w14:paraId="316CFB93" w14:textId="4CD1F398" w:rsidR="000D3198" w:rsidRPr="004F7EBF" w:rsidRDefault="00AA1A7F" w:rsidP="000D3198">
      <w:pPr>
        <w:jc w:val="center"/>
        <w:rPr>
          <w:b/>
          <w:bCs/>
          <w:sz w:val="32"/>
          <w:szCs w:val="32"/>
        </w:rPr>
      </w:pPr>
      <w:r>
        <w:rPr>
          <w:b/>
          <w:bCs/>
          <w:sz w:val="32"/>
          <w:szCs w:val="32"/>
        </w:rPr>
        <w:t>MINUTES</w:t>
      </w:r>
    </w:p>
    <w:p w14:paraId="4F391E62" w14:textId="5D4F6D7E" w:rsidR="000D3198" w:rsidRDefault="000D3198" w:rsidP="000D3198">
      <w:pPr>
        <w:jc w:val="center"/>
      </w:pPr>
    </w:p>
    <w:p w14:paraId="4B285716" w14:textId="45C7C07B" w:rsidR="000D3198" w:rsidRPr="004F7EBF" w:rsidRDefault="000D3198" w:rsidP="000D3198">
      <w:pPr>
        <w:pStyle w:val="ListParagraph"/>
        <w:numPr>
          <w:ilvl w:val="0"/>
          <w:numId w:val="1"/>
        </w:numPr>
        <w:jc w:val="both"/>
        <w:rPr>
          <w:sz w:val="24"/>
          <w:szCs w:val="24"/>
        </w:rPr>
      </w:pPr>
      <w:r w:rsidRPr="004F7EBF">
        <w:rPr>
          <w:sz w:val="24"/>
          <w:szCs w:val="24"/>
        </w:rPr>
        <w:t>Call to Order</w:t>
      </w:r>
      <w:r w:rsidRPr="004F7EBF">
        <w:rPr>
          <w:sz w:val="24"/>
          <w:szCs w:val="24"/>
        </w:rPr>
        <w:tab/>
      </w:r>
      <w:r w:rsidRPr="004F7EBF">
        <w:rPr>
          <w:sz w:val="24"/>
          <w:szCs w:val="24"/>
        </w:rPr>
        <w:tab/>
      </w:r>
      <w:r w:rsidRPr="004F7EBF">
        <w:rPr>
          <w:sz w:val="24"/>
          <w:szCs w:val="24"/>
        </w:rPr>
        <w:tab/>
      </w:r>
      <w:r w:rsidRPr="004F7EBF">
        <w:rPr>
          <w:sz w:val="24"/>
          <w:szCs w:val="24"/>
        </w:rPr>
        <w:tab/>
      </w:r>
      <w:r w:rsidRPr="004F7EBF">
        <w:rPr>
          <w:sz w:val="24"/>
          <w:szCs w:val="24"/>
        </w:rPr>
        <w:tab/>
      </w:r>
      <w:r w:rsidRPr="004F7EBF">
        <w:rPr>
          <w:sz w:val="24"/>
          <w:szCs w:val="24"/>
        </w:rPr>
        <w:tab/>
      </w:r>
      <w:r w:rsidRPr="004F7EBF">
        <w:rPr>
          <w:sz w:val="24"/>
          <w:szCs w:val="24"/>
        </w:rPr>
        <w:tab/>
      </w:r>
      <w:r w:rsidRPr="004F7EBF">
        <w:rPr>
          <w:sz w:val="24"/>
          <w:szCs w:val="24"/>
        </w:rPr>
        <w:tab/>
      </w:r>
      <w:r w:rsidR="0032237B" w:rsidRPr="004F7EBF">
        <w:rPr>
          <w:sz w:val="24"/>
          <w:szCs w:val="24"/>
        </w:rPr>
        <w:t xml:space="preserve">    </w:t>
      </w:r>
      <w:r w:rsidR="004F7EBF" w:rsidRPr="004F7EBF">
        <w:rPr>
          <w:sz w:val="24"/>
          <w:szCs w:val="24"/>
        </w:rPr>
        <w:t xml:space="preserve">      </w:t>
      </w:r>
      <w:r w:rsidR="004F7EBF">
        <w:rPr>
          <w:sz w:val="24"/>
          <w:szCs w:val="24"/>
        </w:rPr>
        <w:t xml:space="preserve">    </w:t>
      </w:r>
      <w:r w:rsidRPr="004F7EBF">
        <w:rPr>
          <w:sz w:val="24"/>
          <w:szCs w:val="24"/>
        </w:rPr>
        <w:t>Bishop</w:t>
      </w:r>
    </w:p>
    <w:p w14:paraId="48A1DD89" w14:textId="12AB2C68" w:rsidR="000D3198" w:rsidRDefault="000D3198" w:rsidP="000D3198">
      <w:pPr>
        <w:pStyle w:val="ListParagraph"/>
        <w:numPr>
          <w:ilvl w:val="0"/>
          <w:numId w:val="1"/>
        </w:numPr>
        <w:jc w:val="both"/>
        <w:rPr>
          <w:sz w:val="24"/>
          <w:szCs w:val="24"/>
        </w:rPr>
      </w:pPr>
      <w:r w:rsidRPr="004F7EBF">
        <w:rPr>
          <w:sz w:val="24"/>
          <w:szCs w:val="24"/>
        </w:rPr>
        <w:t>Roll Call</w:t>
      </w:r>
      <w:r w:rsidRPr="004F7EBF">
        <w:rPr>
          <w:sz w:val="24"/>
          <w:szCs w:val="24"/>
        </w:rPr>
        <w:tab/>
      </w:r>
      <w:r w:rsidRPr="004F7EBF">
        <w:rPr>
          <w:sz w:val="24"/>
          <w:szCs w:val="24"/>
        </w:rPr>
        <w:tab/>
      </w:r>
      <w:r w:rsidRPr="004F7EBF">
        <w:rPr>
          <w:sz w:val="24"/>
          <w:szCs w:val="24"/>
        </w:rPr>
        <w:tab/>
      </w:r>
      <w:r w:rsidRPr="004F7EBF">
        <w:rPr>
          <w:sz w:val="24"/>
          <w:szCs w:val="24"/>
        </w:rPr>
        <w:tab/>
      </w:r>
      <w:r w:rsidRPr="004F7EBF">
        <w:rPr>
          <w:sz w:val="24"/>
          <w:szCs w:val="24"/>
        </w:rPr>
        <w:tab/>
      </w:r>
      <w:r w:rsidRPr="004F7EBF">
        <w:rPr>
          <w:sz w:val="24"/>
          <w:szCs w:val="24"/>
        </w:rPr>
        <w:tab/>
      </w:r>
      <w:r w:rsidRPr="004F7EBF">
        <w:rPr>
          <w:sz w:val="24"/>
          <w:szCs w:val="24"/>
        </w:rPr>
        <w:tab/>
      </w:r>
      <w:r w:rsidRPr="004F7EBF">
        <w:rPr>
          <w:sz w:val="24"/>
          <w:szCs w:val="24"/>
        </w:rPr>
        <w:tab/>
      </w:r>
      <w:r w:rsidRPr="004F7EBF">
        <w:rPr>
          <w:sz w:val="24"/>
          <w:szCs w:val="24"/>
        </w:rPr>
        <w:tab/>
      </w:r>
      <w:r w:rsidR="0032237B" w:rsidRPr="004F7EBF">
        <w:rPr>
          <w:sz w:val="24"/>
          <w:szCs w:val="24"/>
        </w:rPr>
        <w:t xml:space="preserve">      </w:t>
      </w:r>
      <w:r w:rsidR="004F7EBF" w:rsidRPr="004F7EBF">
        <w:rPr>
          <w:sz w:val="24"/>
          <w:szCs w:val="24"/>
        </w:rPr>
        <w:t xml:space="preserve">    </w:t>
      </w:r>
      <w:r w:rsidR="00396523">
        <w:rPr>
          <w:sz w:val="24"/>
          <w:szCs w:val="24"/>
        </w:rPr>
        <w:t xml:space="preserve">    </w:t>
      </w:r>
      <w:r w:rsidR="004F7EBF" w:rsidRPr="004F7EBF">
        <w:rPr>
          <w:sz w:val="24"/>
          <w:szCs w:val="24"/>
        </w:rPr>
        <w:t xml:space="preserve"> </w:t>
      </w:r>
      <w:r w:rsidRPr="004F7EBF">
        <w:rPr>
          <w:sz w:val="24"/>
          <w:szCs w:val="24"/>
        </w:rPr>
        <w:t>Qualls</w:t>
      </w:r>
    </w:p>
    <w:p w14:paraId="4BD35DB8" w14:textId="7FCE4499" w:rsidR="00407215" w:rsidRDefault="00B1060A" w:rsidP="00407215">
      <w:pPr>
        <w:pStyle w:val="ListParagraph"/>
        <w:numPr>
          <w:ilvl w:val="1"/>
          <w:numId w:val="1"/>
        </w:numPr>
        <w:jc w:val="both"/>
        <w:rPr>
          <w:sz w:val="24"/>
          <w:szCs w:val="24"/>
        </w:rPr>
      </w:pPr>
      <w:r>
        <w:rPr>
          <w:sz w:val="24"/>
          <w:szCs w:val="24"/>
        </w:rPr>
        <w:t xml:space="preserve">Present and constituting a quorum (in no particular order): </w:t>
      </w:r>
      <w:r w:rsidR="00F76ABC">
        <w:rPr>
          <w:sz w:val="24"/>
          <w:szCs w:val="24"/>
        </w:rPr>
        <w:t xml:space="preserve">Chair Bishop, </w:t>
      </w:r>
      <w:r w:rsidR="00407215">
        <w:rPr>
          <w:sz w:val="24"/>
          <w:szCs w:val="24"/>
        </w:rPr>
        <w:t>Pam Griggs, Matt Mo</w:t>
      </w:r>
      <w:r w:rsidR="00A3715B">
        <w:rPr>
          <w:sz w:val="24"/>
          <w:szCs w:val="24"/>
        </w:rPr>
        <w:t>hl</w:t>
      </w:r>
      <w:r w:rsidR="00407215">
        <w:rPr>
          <w:sz w:val="24"/>
          <w:szCs w:val="24"/>
        </w:rPr>
        <w:t>er, Amy Hines, Tim Qualls</w:t>
      </w:r>
    </w:p>
    <w:p w14:paraId="272A90DA" w14:textId="77777777" w:rsidR="00A3715B" w:rsidRDefault="00A3715B" w:rsidP="00A3715B">
      <w:pPr>
        <w:pStyle w:val="ListParagraph"/>
        <w:ind w:left="1440"/>
        <w:jc w:val="both"/>
        <w:rPr>
          <w:sz w:val="24"/>
          <w:szCs w:val="24"/>
        </w:rPr>
      </w:pPr>
    </w:p>
    <w:p w14:paraId="1426A549" w14:textId="6B30EFE8" w:rsidR="00B1060A" w:rsidRDefault="00B1060A" w:rsidP="00407215">
      <w:pPr>
        <w:pStyle w:val="ListParagraph"/>
        <w:numPr>
          <w:ilvl w:val="1"/>
          <w:numId w:val="1"/>
        </w:numPr>
        <w:jc w:val="both"/>
        <w:rPr>
          <w:sz w:val="24"/>
          <w:szCs w:val="24"/>
        </w:rPr>
      </w:pPr>
      <w:r>
        <w:rPr>
          <w:sz w:val="24"/>
          <w:szCs w:val="24"/>
        </w:rPr>
        <w:t xml:space="preserve">Also present: </w:t>
      </w:r>
      <w:proofErr w:type="gramStart"/>
      <w:r>
        <w:rPr>
          <w:sz w:val="24"/>
          <w:szCs w:val="24"/>
        </w:rPr>
        <w:t>Head Master</w:t>
      </w:r>
      <w:proofErr w:type="gramEnd"/>
      <w:r>
        <w:rPr>
          <w:sz w:val="24"/>
          <w:szCs w:val="24"/>
        </w:rPr>
        <w:t xml:space="preserve"> Carrasquilla, </w:t>
      </w:r>
      <w:r w:rsidR="00A3715B">
        <w:rPr>
          <w:sz w:val="24"/>
          <w:szCs w:val="24"/>
        </w:rPr>
        <w:t xml:space="preserve">Deans: </w:t>
      </w:r>
      <w:r>
        <w:rPr>
          <w:sz w:val="24"/>
          <w:szCs w:val="24"/>
        </w:rPr>
        <w:t>John Hinkle, Michele Stringer, Cara Wynn</w:t>
      </w:r>
    </w:p>
    <w:p w14:paraId="38ED3BF0" w14:textId="77777777" w:rsidR="00B1060A" w:rsidRPr="004F7EBF" w:rsidRDefault="00B1060A" w:rsidP="00B1060A">
      <w:pPr>
        <w:pStyle w:val="ListParagraph"/>
        <w:ind w:left="1440"/>
        <w:jc w:val="both"/>
        <w:rPr>
          <w:sz w:val="24"/>
          <w:szCs w:val="24"/>
        </w:rPr>
      </w:pPr>
    </w:p>
    <w:p w14:paraId="716D2D13" w14:textId="11EED4E1" w:rsidR="000D3198" w:rsidRDefault="000D3198" w:rsidP="0003116B">
      <w:pPr>
        <w:pStyle w:val="ListParagraph"/>
        <w:numPr>
          <w:ilvl w:val="0"/>
          <w:numId w:val="1"/>
        </w:numPr>
        <w:jc w:val="both"/>
        <w:rPr>
          <w:sz w:val="24"/>
          <w:szCs w:val="24"/>
        </w:rPr>
      </w:pPr>
      <w:r w:rsidRPr="004F7EBF">
        <w:rPr>
          <w:sz w:val="24"/>
          <w:szCs w:val="24"/>
        </w:rPr>
        <w:t>Additions to the Agenda</w:t>
      </w:r>
    </w:p>
    <w:p w14:paraId="12698685" w14:textId="4F707F82" w:rsidR="00407215" w:rsidRDefault="00D92DA3" w:rsidP="00407215">
      <w:pPr>
        <w:pStyle w:val="ListParagraph"/>
        <w:numPr>
          <w:ilvl w:val="1"/>
          <w:numId w:val="1"/>
        </w:numPr>
        <w:jc w:val="both"/>
        <w:rPr>
          <w:sz w:val="24"/>
          <w:szCs w:val="24"/>
        </w:rPr>
      </w:pPr>
      <w:r>
        <w:rPr>
          <w:sz w:val="24"/>
          <w:szCs w:val="24"/>
        </w:rPr>
        <w:t xml:space="preserve">None. </w:t>
      </w:r>
    </w:p>
    <w:p w14:paraId="29D86B2E" w14:textId="77777777" w:rsidR="00A3715B" w:rsidRPr="0003116B" w:rsidRDefault="00A3715B" w:rsidP="00A3715B">
      <w:pPr>
        <w:pStyle w:val="ListParagraph"/>
        <w:ind w:left="1440"/>
        <w:jc w:val="both"/>
        <w:rPr>
          <w:sz w:val="24"/>
          <w:szCs w:val="24"/>
        </w:rPr>
      </w:pPr>
    </w:p>
    <w:p w14:paraId="3E401123" w14:textId="0EB8B2E9" w:rsidR="00F6269A" w:rsidRDefault="00F6269A" w:rsidP="000D3198">
      <w:pPr>
        <w:pStyle w:val="ListParagraph"/>
        <w:numPr>
          <w:ilvl w:val="0"/>
          <w:numId w:val="1"/>
        </w:numPr>
        <w:jc w:val="both"/>
        <w:rPr>
          <w:sz w:val="24"/>
          <w:szCs w:val="24"/>
        </w:rPr>
      </w:pPr>
      <w:r w:rsidRPr="004F7EBF">
        <w:rPr>
          <w:sz w:val="24"/>
          <w:szCs w:val="24"/>
        </w:rPr>
        <w:t>Public Comments (limited to 3 minutes each)</w:t>
      </w:r>
      <w:r w:rsidR="00B1060A">
        <w:rPr>
          <w:sz w:val="24"/>
          <w:szCs w:val="24"/>
        </w:rPr>
        <w:t>- None.</w:t>
      </w:r>
    </w:p>
    <w:p w14:paraId="14FB913B" w14:textId="77777777" w:rsidR="00B1060A" w:rsidRPr="004F7EBF" w:rsidRDefault="00B1060A" w:rsidP="00B1060A">
      <w:pPr>
        <w:pStyle w:val="ListParagraph"/>
        <w:ind w:left="1080"/>
        <w:jc w:val="both"/>
        <w:rPr>
          <w:sz w:val="24"/>
          <w:szCs w:val="24"/>
        </w:rPr>
      </w:pPr>
    </w:p>
    <w:p w14:paraId="306D03CB" w14:textId="0F9AABF5" w:rsidR="00F6269A" w:rsidRPr="004F7EBF" w:rsidRDefault="00F6269A" w:rsidP="000D3198">
      <w:pPr>
        <w:pStyle w:val="ListParagraph"/>
        <w:numPr>
          <w:ilvl w:val="0"/>
          <w:numId w:val="1"/>
        </w:numPr>
        <w:jc w:val="both"/>
        <w:rPr>
          <w:sz w:val="24"/>
          <w:szCs w:val="24"/>
        </w:rPr>
      </w:pPr>
      <w:r w:rsidRPr="004F7EBF">
        <w:rPr>
          <w:sz w:val="24"/>
          <w:szCs w:val="24"/>
        </w:rPr>
        <w:t>Consent Agenda</w:t>
      </w:r>
      <w:r w:rsidR="00D92DA3">
        <w:rPr>
          <w:sz w:val="24"/>
          <w:szCs w:val="24"/>
        </w:rPr>
        <w:t>-</w:t>
      </w:r>
      <w:r w:rsidR="00D92DA3" w:rsidRPr="00D92DA3">
        <w:rPr>
          <w:sz w:val="24"/>
          <w:szCs w:val="24"/>
        </w:rPr>
        <w:t xml:space="preserve"> </w:t>
      </w:r>
      <w:r w:rsidR="00D92DA3">
        <w:rPr>
          <w:sz w:val="24"/>
          <w:szCs w:val="24"/>
        </w:rPr>
        <w:t xml:space="preserve">Motion </w:t>
      </w:r>
      <w:r w:rsidR="00B1060A">
        <w:rPr>
          <w:sz w:val="24"/>
          <w:szCs w:val="24"/>
        </w:rPr>
        <w:t>to approve: Griggs</w:t>
      </w:r>
      <w:r w:rsidR="00D92DA3">
        <w:rPr>
          <w:sz w:val="24"/>
          <w:szCs w:val="24"/>
        </w:rPr>
        <w:t xml:space="preserve">, Second Hines- </w:t>
      </w:r>
      <w:r w:rsidR="00B1060A">
        <w:rPr>
          <w:sz w:val="24"/>
          <w:szCs w:val="24"/>
        </w:rPr>
        <w:t xml:space="preserve">Motion </w:t>
      </w:r>
      <w:r w:rsidR="00D92DA3">
        <w:rPr>
          <w:sz w:val="24"/>
          <w:szCs w:val="24"/>
        </w:rPr>
        <w:t>Carried</w:t>
      </w:r>
    </w:p>
    <w:p w14:paraId="7C8FA6B6" w14:textId="56064D9F" w:rsidR="00F6269A" w:rsidRDefault="00F6269A" w:rsidP="00F6269A">
      <w:pPr>
        <w:pStyle w:val="ListParagraph"/>
        <w:numPr>
          <w:ilvl w:val="0"/>
          <w:numId w:val="2"/>
        </w:numPr>
        <w:jc w:val="both"/>
        <w:rPr>
          <w:sz w:val="24"/>
          <w:szCs w:val="24"/>
        </w:rPr>
      </w:pPr>
      <w:r w:rsidRPr="004F7EBF">
        <w:rPr>
          <w:sz w:val="24"/>
          <w:szCs w:val="24"/>
        </w:rPr>
        <w:t>Minutes of June 28, 2022 Board Meeting</w:t>
      </w:r>
    </w:p>
    <w:p w14:paraId="4ADCC35F" w14:textId="51A227AB" w:rsidR="00D92DA3" w:rsidRPr="004F7EBF" w:rsidRDefault="00D92DA3" w:rsidP="00F6269A">
      <w:pPr>
        <w:pStyle w:val="ListParagraph"/>
        <w:numPr>
          <w:ilvl w:val="0"/>
          <w:numId w:val="2"/>
        </w:numPr>
        <w:jc w:val="both"/>
        <w:rPr>
          <w:sz w:val="24"/>
          <w:szCs w:val="24"/>
        </w:rPr>
      </w:pPr>
      <w:r>
        <w:rPr>
          <w:sz w:val="24"/>
          <w:szCs w:val="24"/>
        </w:rPr>
        <w:t xml:space="preserve">Family </w:t>
      </w:r>
      <w:proofErr w:type="gramStart"/>
      <w:r>
        <w:rPr>
          <w:sz w:val="24"/>
          <w:szCs w:val="24"/>
        </w:rPr>
        <w:t>Hand Book</w:t>
      </w:r>
      <w:proofErr w:type="gramEnd"/>
    </w:p>
    <w:p w14:paraId="56763624" w14:textId="179F0228" w:rsidR="00F6269A" w:rsidRPr="004F7EBF" w:rsidRDefault="00F6269A" w:rsidP="00F6269A">
      <w:pPr>
        <w:pStyle w:val="ListParagraph"/>
        <w:numPr>
          <w:ilvl w:val="0"/>
          <w:numId w:val="2"/>
        </w:numPr>
        <w:jc w:val="both"/>
        <w:rPr>
          <w:sz w:val="24"/>
          <w:szCs w:val="24"/>
        </w:rPr>
      </w:pPr>
      <w:r w:rsidRPr="004F7EBF">
        <w:rPr>
          <w:sz w:val="24"/>
          <w:szCs w:val="24"/>
        </w:rPr>
        <w:t>Financial Report – June 2022</w:t>
      </w:r>
    </w:p>
    <w:p w14:paraId="4A2275E6" w14:textId="6E948C17" w:rsidR="00F6269A" w:rsidRDefault="00F6269A" w:rsidP="00F6269A">
      <w:pPr>
        <w:pStyle w:val="ListParagraph"/>
        <w:numPr>
          <w:ilvl w:val="0"/>
          <w:numId w:val="2"/>
        </w:numPr>
        <w:jc w:val="both"/>
        <w:rPr>
          <w:sz w:val="24"/>
          <w:szCs w:val="24"/>
        </w:rPr>
      </w:pPr>
      <w:r w:rsidRPr="004F7EBF">
        <w:rPr>
          <w:sz w:val="24"/>
          <w:szCs w:val="24"/>
        </w:rPr>
        <w:t>Principal’s Report</w:t>
      </w:r>
    </w:p>
    <w:p w14:paraId="53CF3A07" w14:textId="77777777" w:rsidR="00A3715B" w:rsidRPr="004F7EBF" w:rsidRDefault="00A3715B" w:rsidP="00A3715B">
      <w:pPr>
        <w:pStyle w:val="ListParagraph"/>
        <w:ind w:left="1800"/>
        <w:jc w:val="both"/>
        <w:rPr>
          <w:sz w:val="24"/>
          <w:szCs w:val="24"/>
        </w:rPr>
      </w:pPr>
    </w:p>
    <w:p w14:paraId="0C2D4572" w14:textId="446FEEA3" w:rsidR="00F6269A" w:rsidRPr="004F7EBF" w:rsidRDefault="00F6269A" w:rsidP="00F6269A">
      <w:pPr>
        <w:pStyle w:val="ListParagraph"/>
        <w:numPr>
          <w:ilvl w:val="0"/>
          <w:numId w:val="1"/>
        </w:numPr>
        <w:jc w:val="both"/>
        <w:rPr>
          <w:sz w:val="24"/>
          <w:szCs w:val="24"/>
        </w:rPr>
      </w:pPr>
      <w:r w:rsidRPr="004F7EBF">
        <w:rPr>
          <w:sz w:val="24"/>
          <w:szCs w:val="24"/>
        </w:rPr>
        <w:t>Chair’s Report</w:t>
      </w:r>
      <w:r w:rsidR="007C4345" w:rsidRPr="004F7EBF">
        <w:rPr>
          <w:sz w:val="24"/>
          <w:szCs w:val="24"/>
        </w:rPr>
        <w:tab/>
      </w:r>
      <w:r w:rsidR="007C4345" w:rsidRPr="004F7EBF">
        <w:rPr>
          <w:sz w:val="24"/>
          <w:szCs w:val="24"/>
        </w:rPr>
        <w:tab/>
      </w:r>
      <w:r w:rsidR="007C4345" w:rsidRPr="004F7EBF">
        <w:rPr>
          <w:sz w:val="24"/>
          <w:szCs w:val="24"/>
        </w:rPr>
        <w:tab/>
      </w:r>
      <w:r w:rsidR="007C4345" w:rsidRPr="004F7EBF">
        <w:rPr>
          <w:sz w:val="24"/>
          <w:szCs w:val="24"/>
        </w:rPr>
        <w:tab/>
      </w:r>
      <w:r w:rsidR="007C4345" w:rsidRPr="004F7EBF">
        <w:rPr>
          <w:sz w:val="24"/>
          <w:szCs w:val="24"/>
        </w:rPr>
        <w:tab/>
      </w:r>
      <w:r w:rsidR="007C4345" w:rsidRPr="004F7EBF">
        <w:rPr>
          <w:sz w:val="24"/>
          <w:szCs w:val="24"/>
        </w:rPr>
        <w:tab/>
      </w:r>
      <w:r w:rsidR="007C4345" w:rsidRPr="004F7EBF">
        <w:rPr>
          <w:sz w:val="24"/>
          <w:szCs w:val="24"/>
        </w:rPr>
        <w:tab/>
      </w:r>
      <w:r w:rsidR="007C4345" w:rsidRPr="004F7EBF">
        <w:rPr>
          <w:sz w:val="24"/>
          <w:szCs w:val="24"/>
        </w:rPr>
        <w:tab/>
      </w:r>
      <w:r w:rsidR="0032237B" w:rsidRPr="004F7EBF">
        <w:rPr>
          <w:sz w:val="24"/>
          <w:szCs w:val="24"/>
        </w:rPr>
        <w:t xml:space="preserve">          </w:t>
      </w:r>
      <w:r w:rsidR="00396523">
        <w:rPr>
          <w:sz w:val="24"/>
          <w:szCs w:val="24"/>
        </w:rPr>
        <w:t xml:space="preserve">    </w:t>
      </w:r>
      <w:r w:rsidR="007C4345" w:rsidRPr="004F7EBF">
        <w:rPr>
          <w:sz w:val="24"/>
          <w:szCs w:val="24"/>
        </w:rPr>
        <w:t>Bishop</w:t>
      </w:r>
    </w:p>
    <w:p w14:paraId="1898E7E2" w14:textId="5E78D5E9" w:rsidR="00D92DA3" w:rsidRDefault="00D92DA3" w:rsidP="007C4345">
      <w:pPr>
        <w:pStyle w:val="ListParagraph"/>
        <w:numPr>
          <w:ilvl w:val="0"/>
          <w:numId w:val="6"/>
        </w:numPr>
        <w:jc w:val="both"/>
        <w:rPr>
          <w:sz w:val="24"/>
          <w:szCs w:val="24"/>
        </w:rPr>
      </w:pPr>
      <w:r>
        <w:rPr>
          <w:sz w:val="24"/>
          <w:szCs w:val="24"/>
        </w:rPr>
        <w:t xml:space="preserve">Family Handbook- Motion to accept the handbook subject to legal, </w:t>
      </w:r>
      <w:proofErr w:type="gramStart"/>
      <w:r>
        <w:rPr>
          <w:sz w:val="24"/>
          <w:szCs w:val="24"/>
        </w:rPr>
        <w:t>informational</w:t>
      </w:r>
      <w:proofErr w:type="gramEnd"/>
      <w:r>
        <w:rPr>
          <w:sz w:val="24"/>
          <w:szCs w:val="24"/>
        </w:rPr>
        <w:t xml:space="preserve"> and technical review particularly on the subject of the food service. Motion Qualls, Second Moeller</w:t>
      </w:r>
      <w:r w:rsidR="00B1060A">
        <w:rPr>
          <w:sz w:val="24"/>
          <w:szCs w:val="24"/>
        </w:rPr>
        <w:t xml:space="preserve">. Motion Carried. </w:t>
      </w:r>
    </w:p>
    <w:p w14:paraId="5CB330CC" w14:textId="77777777" w:rsidR="00B1060A" w:rsidRDefault="00B1060A" w:rsidP="00B1060A">
      <w:pPr>
        <w:pStyle w:val="ListParagraph"/>
        <w:ind w:left="1800"/>
        <w:jc w:val="both"/>
        <w:rPr>
          <w:sz w:val="24"/>
          <w:szCs w:val="24"/>
        </w:rPr>
      </w:pPr>
    </w:p>
    <w:p w14:paraId="15547575" w14:textId="4FF1F921" w:rsidR="00B1060A" w:rsidRPr="00B1060A" w:rsidRDefault="007C4345" w:rsidP="00B1060A">
      <w:pPr>
        <w:pStyle w:val="ListParagraph"/>
        <w:numPr>
          <w:ilvl w:val="0"/>
          <w:numId w:val="6"/>
        </w:numPr>
        <w:jc w:val="both"/>
        <w:rPr>
          <w:sz w:val="24"/>
          <w:szCs w:val="24"/>
        </w:rPr>
      </w:pPr>
      <w:r w:rsidRPr="00B1060A">
        <w:rPr>
          <w:sz w:val="24"/>
          <w:szCs w:val="24"/>
        </w:rPr>
        <w:t>TCS Test Scores</w:t>
      </w:r>
      <w:r w:rsidR="00D92DA3" w:rsidRPr="00B1060A">
        <w:rPr>
          <w:sz w:val="24"/>
          <w:szCs w:val="24"/>
        </w:rPr>
        <w:t xml:space="preserve">- </w:t>
      </w:r>
      <w:r w:rsidR="00062D56" w:rsidRPr="00B1060A">
        <w:rPr>
          <w:sz w:val="24"/>
          <w:szCs w:val="24"/>
        </w:rPr>
        <w:t>-</w:t>
      </w:r>
      <w:r w:rsidR="00B1060A" w:rsidRPr="00B1060A">
        <w:rPr>
          <w:sz w:val="24"/>
          <w:szCs w:val="24"/>
        </w:rPr>
        <w:t xml:space="preserve"> Motion </w:t>
      </w:r>
      <w:r w:rsidR="00B1060A">
        <w:rPr>
          <w:sz w:val="24"/>
          <w:szCs w:val="24"/>
        </w:rPr>
        <w:t xml:space="preserve">(Qualls/Mohler) </w:t>
      </w:r>
      <w:r w:rsidR="00B1060A" w:rsidRPr="00B1060A">
        <w:rPr>
          <w:sz w:val="24"/>
          <w:szCs w:val="24"/>
        </w:rPr>
        <w:t>that the school improvement plan shall address test score improvement with the chief objective of being an “A” school. The improvement plan shall set forth the objectives, strategies for reaching the objective</w:t>
      </w:r>
      <w:r w:rsidR="00A3715B">
        <w:rPr>
          <w:sz w:val="24"/>
          <w:szCs w:val="24"/>
        </w:rPr>
        <w:t>s</w:t>
      </w:r>
      <w:r w:rsidR="00B1060A" w:rsidRPr="00B1060A">
        <w:rPr>
          <w:sz w:val="24"/>
          <w:szCs w:val="24"/>
        </w:rPr>
        <w:t xml:space="preserve">, and how we measure marked improvement.  Motion Carries. </w:t>
      </w:r>
    </w:p>
    <w:p w14:paraId="33C638D0" w14:textId="54EEDC58" w:rsidR="0032237B" w:rsidRPr="00B1060A" w:rsidRDefault="007C4345" w:rsidP="008B4C5F">
      <w:pPr>
        <w:pStyle w:val="ListParagraph"/>
        <w:numPr>
          <w:ilvl w:val="0"/>
          <w:numId w:val="6"/>
        </w:numPr>
        <w:jc w:val="both"/>
        <w:rPr>
          <w:sz w:val="24"/>
          <w:szCs w:val="24"/>
        </w:rPr>
      </w:pPr>
      <w:r w:rsidRPr="00B1060A">
        <w:rPr>
          <w:sz w:val="24"/>
          <w:szCs w:val="24"/>
        </w:rPr>
        <w:t>Leon Co. Property Appraiser’s Denial of Tax Exemption</w:t>
      </w:r>
      <w:r w:rsidR="00CB685D" w:rsidRPr="00B1060A">
        <w:rPr>
          <w:sz w:val="24"/>
          <w:szCs w:val="24"/>
        </w:rPr>
        <w:t xml:space="preserve">- </w:t>
      </w:r>
      <w:r w:rsidR="00B1060A">
        <w:rPr>
          <w:sz w:val="24"/>
          <w:szCs w:val="24"/>
        </w:rPr>
        <w:t>Update provided</w:t>
      </w:r>
    </w:p>
    <w:p w14:paraId="04B377B7" w14:textId="0A8AA172" w:rsidR="00F54BFA" w:rsidRDefault="00F54BFA" w:rsidP="00F54BFA">
      <w:pPr>
        <w:pStyle w:val="ListParagraph"/>
        <w:numPr>
          <w:ilvl w:val="0"/>
          <w:numId w:val="6"/>
        </w:numPr>
        <w:jc w:val="both"/>
        <w:rPr>
          <w:sz w:val="24"/>
          <w:szCs w:val="24"/>
        </w:rPr>
      </w:pPr>
      <w:r w:rsidRPr="00F54BFA">
        <w:rPr>
          <w:sz w:val="24"/>
          <w:szCs w:val="24"/>
        </w:rPr>
        <w:t>“Wednesday’s Off” Issue – Staff PowerPoint Presentation Carrasquilla</w:t>
      </w:r>
    </w:p>
    <w:p w14:paraId="03605567" w14:textId="571AF171" w:rsidR="005A0CCF" w:rsidRPr="00F54BFA" w:rsidRDefault="00312A9D" w:rsidP="005A0CCF">
      <w:pPr>
        <w:pStyle w:val="ListParagraph"/>
        <w:numPr>
          <w:ilvl w:val="1"/>
          <w:numId w:val="6"/>
        </w:numPr>
        <w:jc w:val="both"/>
        <w:rPr>
          <w:sz w:val="24"/>
          <w:szCs w:val="24"/>
        </w:rPr>
      </w:pPr>
      <w:r>
        <w:rPr>
          <w:sz w:val="24"/>
          <w:szCs w:val="24"/>
        </w:rPr>
        <w:t>Motion</w:t>
      </w:r>
      <w:r w:rsidR="00B1060A">
        <w:rPr>
          <w:sz w:val="24"/>
          <w:szCs w:val="24"/>
        </w:rPr>
        <w:t xml:space="preserve"> (Griggs)</w:t>
      </w:r>
      <w:r>
        <w:rPr>
          <w:sz w:val="24"/>
          <w:szCs w:val="24"/>
        </w:rPr>
        <w:t xml:space="preserve"> to accept the proposal for professional development for teachers on Wednesday afternoon. Second. Hines. Motion Carries</w:t>
      </w:r>
    </w:p>
    <w:p w14:paraId="7404613F" w14:textId="77777777" w:rsidR="00F54BFA" w:rsidRPr="00F54BFA" w:rsidRDefault="00F54BFA" w:rsidP="00F54BFA">
      <w:pPr>
        <w:pStyle w:val="ListParagraph"/>
        <w:ind w:left="1800"/>
        <w:jc w:val="both"/>
        <w:rPr>
          <w:sz w:val="24"/>
          <w:szCs w:val="24"/>
        </w:rPr>
      </w:pPr>
    </w:p>
    <w:p w14:paraId="6713AFCF" w14:textId="77777777" w:rsidR="00F54BFA" w:rsidRPr="00F54BFA" w:rsidRDefault="00F54BFA" w:rsidP="00F54BFA">
      <w:pPr>
        <w:ind w:firstLine="720"/>
        <w:jc w:val="both"/>
        <w:rPr>
          <w:sz w:val="24"/>
          <w:szCs w:val="24"/>
        </w:rPr>
      </w:pPr>
      <w:r w:rsidRPr="00F54BFA">
        <w:rPr>
          <w:sz w:val="24"/>
          <w:szCs w:val="24"/>
        </w:rPr>
        <w:t>VI. New Business</w:t>
      </w:r>
    </w:p>
    <w:p w14:paraId="794C9733" w14:textId="4D9EBCEC" w:rsidR="00F54BFA" w:rsidRPr="00F54BFA" w:rsidRDefault="00F54BFA" w:rsidP="00312A9D">
      <w:pPr>
        <w:pStyle w:val="ListParagraph"/>
        <w:ind w:left="1800"/>
        <w:jc w:val="both"/>
        <w:rPr>
          <w:sz w:val="24"/>
          <w:szCs w:val="24"/>
        </w:rPr>
      </w:pPr>
    </w:p>
    <w:p w14:paraId="4E13A52E" w14:textId="62B4AD86" w:rsidR="00A3715B" w:rsidRDefault="00F54BFA" w:rsidP="00A3715B">
      <w:pPr>
        <w:pStyle w:val="ListParagraph"/>
        <w:numPr>
          <w:ilvl w:val="0"/>
          <w:numId w:val="14"/>
        </w:numPr>
        <w:jc w:val="both"/>
        <w:rPr>
          <w:b/>
          <w:bCs/>
          <w:sz w:val="24"/>
          <w:szCs w:val="24"/>
        </w:rPr>
      </w:pPr>
      <w:r w:rsidRPr="00F54BFA">
        <w:rPr>
          <w:sz w:val="24"/>
          <w:szCs w:val="24"/>
        </w:rPr>
        <w:t>Approval of School Financial Services Contract Griggs</w:t>
      </w:r>
      <w:r w:rsidR="00312A9D">
        <w:rPr>
          <w:sz w:val="24"/>
          <w:szCs w:val="24"/>
        </w:rPr>
        <w:t xml:space="preserve">- </w:t>
      </w:r>
      <w:r w:rsidR="00B1060A" w:rsidRPr="00B1060A">
        <w:rPr>
          <w:b/>
          <w:bCs/>
          <w:sz w:val="24"/>
          <w:szCs w:val="24"/>
        </w:rPr>
        <w:t xml:space="preserve">Trustee Griggs made </w:t>
      </w:r>
      <w:r w:rsidR="00312A9D" w:rsidRPr="00B1060A">
        <w:rPr>
          <w:b/>
          <w:bCs/>
          <w:sz w:val="24"/>
          <w:szCs w:val="24"/>
        </w:rPr>
        <w:t xml:space="preserve">Motion to approve </w:t>
      </w:r>
      <w:r w:rsidR="00A3715B">
        <w:rPr>
          <w:b/>
          <w:bCs/>
          <w:sz w:val="24"/>
          <w:szCs w:val="24"/>
        </w:rPr>
        <w:t>contract</w:t>
      </w:r>
      <w:r w:rsidR="00312A9D" w:rsidRPr="00B1060A">
        <w:rPr>
          <w:b/>
          <w:bCs/>
          <w:sz w:val="24"/>
          <w:szCs w:val="24"/>
        </w:rPr>
        <w:t xml:space="preserve"> with School Financial Services Contract. Second Hines- Motion Carried.</w:t>
      </w:r>
    </w:p>
    <w:p w14:paraId="4871E963" w14:textId="77777777" w:rsidR="00A3715B" w:rsidRDefault="00A3715B" w:rsidP="00A3715B">
      <w:pPr>
        <w:pStyle w:val="ListParagraph"/>
        <w:ind w:left="2160"/>
        <w:jc w:val="both"/>
        <w:rPr>
          <w:b/>
          <w:bCs/>
          <w:sz w:val="24"/>
          <w:szCs w:val="24"/>
        </w:rPr>
      </w:pPr>
    </w:p>
    <w:p w14:paraId="72EEA2A4" w14:textId="62F0E1CF" w:rsidR="00F54BFA" w:rsidRPr="00A3715B" w:rsidRDefault="00F54BFA" w:rsidP="00A3715B">
      <w:pPr>
        <w:pStyle w:val="ListParagraph"/>
        <w:numPr>
          <w:ilvl w:val="0"/>
          <w:numId w:val="14"/>
        </w:numPr>
        <w:jc w:val="both"/>
        <w:rPr>
          <w:b/>
          <w:bCs/>
          <w:sz w:val="24"/>
          <w:szCs w:val="24"/>
        </w:rPr>
      </w:pPr>
      <w:r w:rsidRPr="00A3715B">
        <w:rPr>
          <w:sz w:val="24"/>
          <w:szCs w:val="24"/>
        </w:rPr>
        <w:t xml:space="preserve">Delegation of Authority on Contracts </w:t>
      </w:r>
      <w:r w:rsidR="00312A9D" w:rsidRPr="00A3715B">
        <w:rPr>
          <w:sz w:val="24"/>
          <w:szCs w:val="24"/>
        </w:rPr>
        <w:t>and</w:t>
      </w:r>
      <w:r w:rsidRPr="00A3715B">
        <w:rPr>
          <w:sz w:val="24"/>
          <w:szCs w:val="24"/>
        </w:rPr>
        <w:t xml:space="preserve"> Financial Statements Griggs</w:t>
      </w:r>
    </w:p>
    <w:p w14:paraId="42CA9FC6" w14:textId="77777777" w:rsidR="00A3715B" w:rsidRDefault="00312A9D" w:rsidP="00A3715B">
      <w:pPr>
        <w:pStyle w:val="ListParagraph"/>
        <w:ind w:left="1800"/>
        <w:jc w:val="both"/>
        <w:rPr>
          <w:b/>
          <w:bCs/>
          <w:sz w:val="24"/>
          <w:szCs w:val="24"/>
        </w:rPr>
      </w:pPr>
      <w:r>
        <w:rPr>
          <w:sz w:val="24"/>
          <w:szCs w:val="24"/>
        </w:rPr>
        <w:tab/>
      </w:r>
      <w:r w:rsidR="00387EE9" w:rsidRPr="00A3715B">
        <w:rPr>
          <w:b/>
          <w:bCs/>
          <w:sz w:val="24"/>
          <w:szCs w:val="24"/>
        </w:rPr>
        <w:t>Motion that Trustee</w:t>
      </w:r>
      <w:r w:rsidR="007903F1" w:rsidRPr="00A3715B">
        <w:rPr>
          <w:b/>
          <w:bCs/>
          <w:sz w:val="24"/>
          <w:szCs w:val="24"/>
        </w:rPr>
        <w:t xml:space="preserve"> Griggs</w:t>
      </w:r>
      <w:r w:rsidR="00387EE9" w:rsidRPr="00A3715B">
        <w:rPr>
          <w:b/>
          <w:bCs/>
          <w:sz w:val="24"/>
          <w:szCs w:val="24"/>
        </w:rPr>
        <w:t xml:space="preserve"> will put a draft resolution together and send to Kelli Roberts </w:t>
      </w:r>
      <w:r w:rsidR="00A3715B">
        <w:rPr>
          <w:b/>
          <w:bCs/>
          <w:sz w:val="24"/>
          <w:szCs w:val="24"/>
        </w:rPr>
        <w:t xml:space="preserve">for consideration at next Board meeting </w:t>
      </w:r>
      <w:r w:rsidR="00387EE9" w:rsidRPr="00A3715B">
        <w:rPr>
          <w:b/>
          <w:bCs/>
          <w:sz w:val="24"/>
          <w:szCs w:val="24"/>
        </w:rPr>
        <w:t>(Griggs/Hines)- Motion Carried</w:t>
      </w:r>
    </w:p>
    <w:p w14:paraId="718FADD9" w14:textId="77777777" w:rsidR="00A3715B" w:rsidRDefault="00A3715B" w:rsidP="00A3715B">
      <w:pPr>
        <w:pStyle w:val="ListParagraph"/>
        <w:ind w:left="1800"/>
        <w:jc w:val="both"/>
        <w:rPr>
          <w:b/>
          <w:bCs/>
          <w:sz w:val="24"/>
          <w:szCs w:val="24"/>
        </w:rPr>
      </w:pPr>
    </w:p>
    <w:p w14:paraId="47E26A1C" w14:textId="6D45310C" w:rsidR="00F54BFA" w:rsidRPr="00A3715B" w:rsidRDefault="00387EE9" w:rsidP="00A3715B">
      <w:pPr>
        <w:pStyle w:val="ListParagraph"/>
        <w:numPr>
          <w:ilvl w:val="0"/>
          <w:numId w:val="14"/>
        </w:numPr>
        <w:jc w:val="both"/>
        <w:rPr>
          <w:b/>
          <w:bCs/>
          <w:sz w:val="24"/>
          <w:szCs w:val="24"/>
        </w:rPr>
      </w:pPr>
      <w:r w:rsidRPr="00A3715B">
        <w:rPr>
          <w:sz w:val="24"/>
          <w:szCs w:val="24"/>
        </w:rPr>
        <w:t>Temporary</w:t>
      </w:r>
      <w:r w:rsidR="00F54BFA" w:rsidRPr="00A3715B">
        <w:rPr>
          <w:sz w:val="24"/>
          <w:szCs w:val="24"/>
        </w:rPr>
        <w:t xml:space="preserve"> Agent </w:t>
      </w:r>
      <w:r w:rsidRPr="00A3715B">
        <w:rPr>
          <w:sz w:val="24"/>
          <w:szCs w:val="24"/>
        </w:rPr>
        <w:t xml:space="preserve">of Record </w:t>
      </w:r>
      <w:r w:rsidR="007903F1" w:rsidRPr="00A3715B">
        <w:rPr>
          <w:sz w:val="24"/>
          <w:szCs w:val="24"/>
        </w:rPr>
        <w:t>–</w:t>
      </w:r>
      <w:r w:rsidRPr="00A3715B">
        <w:rPr>
          <w:sz w:val="24"/>
          <w:szCs w:val="24"/>
        </w:rPr>
        <w:t xml:space="preserve"> </w:t>
      </w:r>
      <w:r w:rsidR="008E6295" w:rsidRPr="00A3715B">
        <w:rPr>
          <w:b/>
          <w:bCs/>
          <w:sz w:val="24"/>
          <w:szCs w:val="24"/>
        </w:rPr>
        <w:t>Motion to</w:t>
      </w:r>
      <w:r w:rsidR="007903F1" w:rsidRPr="00A3715B">
        <w:rPr>
          <w:b/>
          <w:bCs/>
          <w:sz w:val="24"/>
          <w:szCs w:val="24"/>
        </w:rPr>
        <w:t xml:space="preserve"> have a new insurance agent: Foundation Risk Partners of Florida. </w:t>
      </w:r>
      <w:r w:rsidR="00F54BFA" w:rsidRPr="00A3715B">
        <w:rPr>
          <w:b/>
          <w:bCs/>
          <w:sz w:val="24"/>
          <w:szCs w:val="24"/>
        </w:rPr>
        <w:t>Mohler</w:t>
      </w:r>
      <w:r w:rsidR="008E6295" w:rsidRPr="00A3715B">
        <w:rPr>
          <w:b/>
          <w:bCs/>
          <w:sz w:val="24"/>
          <w:szCs w:val="24"/>
        </w:rPr>
        <w:t xml:space="preserve">/Hines- Motion Carried. </w:t>
      </w:r>
    </w:p>
    <w:p w14:paraId="3E12D460" w14:textId="77777777" w:rsidR="00A3715B" w:rsidRPr="00B1060A" w:rsidRDefault="00A3715B" w:rsidP="00A3715B">
      <w:pPr>
        <w:pStyle w:val="ListParagraph"/>
        <w:ind w:left="2160"/>
        <w:jc w:val="both"/>
        <w:rPr>
          <w:b/>
          <w:bCs/>
          <w:sz w:val="24"/>
          <w:szCs w:val="24"/>
        </w:rPr>
      </w:pPr>
    </w:p>
    <w:p w14:paraId="365CEA61" w14:textId="536712FF" w:rsidR="00A3715B" w:rsidRPr="00A3715B" w:rsidRDefault="00F54BFA" w:rsidP="00A3715B">
      <w:pPr>
        <w:pStyle w:val="ListParagraph"/>
        <w:numPr>
          <w:ilvl w:val="0"/>
          <w:numId w:val="14"/>
        </w:numPr>
        <w:jc w:val="both"/>
        <w:rPr>
          <w:b/>
          <w:bCs/>
          <w:sz w:val="24"/>
          <w:szCs w:val="24"/>
        </w:rPr>
      </w:pPr>
      <w:r w:rsidRPr="00F54BFA">
        <w:rPr>
          <w:sz w:val="24"/>
          <w:szCs w:val="24"/>
        </w:rPr>
        <w:t>Designation of New General Counsel Bishop</w:t>
      </w:r>
      <w:r w:rsidR="008E6295">
        <w:rPr>
          <w:sz w:val="24"/>
          <w:szCs w:val="24"/>
        </w:rPr>
        <w:t xml:space="preserve"> </w:t>
      </w:r>
      <w:r w:rsidR="008E6295" w:rsidRPr="00B1060A">
        <w:rPr>
          <w:b/>
          <w:bCs/>
          <w:sz w:val="24"/>
          <w:szCs w:val="24"/>
        </w:rPr>
        <w:t>Motion for general counsel Mohler/Qualls. Motion Carried.</w:t>
      </w:r>
    </w:p>
    <w:p w14:paraId="266CE201" w14:textId="1D40EE12" w:rsidR="00F54BFA" w:rsidRDefault="00F54BFA" w:rsidP="00A3715B">
      <w:pPr>
        <w:pStyle w:val="ListParagraph"/>
        <w:numPr>
          <w:ilvl w:val="0"/>
          <w:numId w:val="14"/>
        </w:numPr>
        <w:jc w:val="both"/>
        <w:rPr>
          <w:sz w:val="24"/>
          <w:szCs w:val="24"/>
        </w:rPr>
      </w:pPr>
      <w:r w:rsidRPr="00F54BFA">
        <w:rPr>
          <w:sz w:val="24"/>
          <w:szCs w:val="24"/>
        </w:rPr>
        <w:t xml:space="preserve">Designation of Design/Build Team for Facilities </w:t>
      </w:r>
      <w:r w:rsidR="009D6CB6">
        <w:rPr>
          <w:sz w:val="24"/>
          <w:szCs w:val="24"/>
        </w:rPr>
        <w:t xml:space="preserve">and Master plan </w:t>
      </w:r>
      <w:r w:rsidRPr="00F54BFA">
        <w:rPr>
          <w:sz w:val="24"/>
          <w:szCs w:val="24"/>
        </w:rPr>
        <w:t>Upgrade Bishop</w:t>
      </w:r>
    </w:p>
    <w:p w14:paraId="25D2A642" w14:textId="77777777" w:rsidR="00A3715B" w:rsidRDefault="00A3715B" w:rsidP="00A3715B">
      <w:pPr>
        <w:pStyle w:val="ListParagraph"/>
        <w:ind w:left="2160"/>
        <w:jc w:val="both"/>
        <w:rPr>
          <w:sz w:val="24"/>
          <w:szCs w:val="24"/>
        </w:rPr>
      </w:pPr>
    </w:p>
    <w:p w14:paraId="3CE11E73" w14:textId="26B27129" w:rsidR="00F76ABC" w:rsidRPr="00B1060A" w:rsidRDefault="00F76ABC" w:rsidP="00312A9D">
      <w:pPr>
        <w:pStyle w:val="ListParagraph"/>
        <w:ind w:left="1800"/>
        <w:jc w:val="both"/>
        <w:rPr>
          <w:b/>
          <w:bCs/>
          <w:sz w:val="24"/>
          <w:szCs w:val="24"/>
        </w:rPr>
      </w:pPr>
      <w:r w:rsidRPr="00B1060A">
        <w:rPr>
          <w:b/>
          <w:bCs/>
          <w:sz w:val="24"/>
          <w:szCs w:val="24"/>
        </w:rPr>
        <w:t xml:space="preserve">Motion for design build team to prepare a report for the Board at no cost to the Board. Qualls/Mohler </w:t>
      </w:r>
      <w:r w:rsidR="009D6CB6" w:rsidRPr="00B1060A">
        <w:rPr>
          <w:b/>
          <w:bCs/>
          <w:sz w:val="24"/>
          <w:szCs w:val="24"/>
        </w:rPr>
        <w:t>– Motion Carried</w:t>
      </w:r>
    </w:p>
    <w:p w14:paraId="26ABE8D2" w14:textId="77777777" w:rsidR="009D6CB6" w:rsidRPr="00F54BFA" w:rsidRDefault="009D6CB6" w:rsidP="00312A9D">
      <w:pPr>
        <w:pStyle w:val="ListParagraph"/>
        <w:ind w:left="1800"/>
        <w:jc w:val="both"/>
        <w:rPr>
          <w:sz w:val="24"/>
          <w:szCs w:val="24"/>
        </w:rPr>
      </w:pPr>
    </w:p>
    <w:p w14:paraId="3A271A5A" w14:textId="653213FB" w:rsidR="00F54BFA" w:rsidRPr="00F54BFA" w:rsidRDefault="00F54BFA" w:rsidP="00312A9D">
      <w:pPr>
        <w:pStyle w:val="ListParagraph"/>
        <w:ind w:left="1800"/>
        <w:jc w:val="both"/>
        <w:rPr>
          <w:sz w:val="24"/>
          <w:szCs w:val="24"/>
        </w:rPr>
      </w:pPr>
      <w:r w:rsidRPr="00F54BFA">
        <w:rPr>
          <w:sz w:val="24"/>
          <w:szCs w:val="24"/>
        </w:rPr>
        <w:t>F. Discussion of Dates for Annual Board Retreat Bishop</w:t>
      </w:r>
      <w:r w:rsidR="009D6CB6">
        <w:rPr>
          <w:sz w:val="24"/>
          <w:szCs w:val="24"/>
        </w:rPr>
        <w:t>- Date in August</w:t>
      </w:r>
      <w:r w:rsidR="00864F83">
        <w:rPr>
          <w:sz w:val="24"/>
          <w:szCs w:val="24"/>
        </w:rPr>
        <w:t>- 8/13/22 (9-3pm).</w:t>
      </w:r>
    </w:p>
    <w:p w14:paraId="092ACE4F" w14:textId="77777777" w:rsidR="00F54BFA" w:rsidRPr="00F54BFA" w:rsidRDefault="00F54BFA" w:rsidP="00312A9D">
      <w:pPr>
        <w:pStyle w:val="ListParagraph"/>
        <w:ind w:left="1800"/>
        <w:jc w:val="both"/>
        <w:rPr>
          <w:sz w:val="24"/>
          <w:szCs w:val="24"/>
        </w:rPr>
      </w:pPr>
    </w:p>
    <w:p w14:paraId="036133DA" w14:textId="77777777" w:rsidR="00B1060A" w:rsidRDefault="00F54BFA" w:rsidP="00B1060A">
      <w:pPr>
        <w:pStyle w:val="ListParagraph"/>
        <w:numPr>
          <w:ilvl w:val="0"/>
          <w:numId w:val="1"/>
        </w:numPr>
        <w:jc w:val="both"/>
        <w:rPr>
          <w:sz w:val="24"/>
          <w:szCs w:val="24"/>
        </w:rPr>
      </w:pPr>
      <w:r w:rsidRPr="00F54BFA">
        <w:rPr>
          <w:sz w:val="24"/>
          <w:szCs w:val="24"/>
        </w:rPr>
        <w:t>Public Comments (3-minute limit)</w:t>
      </w:r>
      <w:r w:rsidR="00B1060A">
        <w:rPr>
          <w:sz w:val="24"/>
          <w:szCs w:val="24"/>
        </w:rPr>
        <w:t>- None</w:t>
      </w:r>
    </w:p>
    <w:p w14:paraId="1C6A947E" w14:textId="430EDF01" w:rsidR="00FB550A" w:rsidRPr="00B1060A" w:rsidRDefault="00F54BFA" w:rsidP="00B1060A">
      <w:pPr>
        <w:pStyle w:val="ListParagraph"/>
        <w:numPr>
          <w:ilvl w:val="0"/>
          <w:numId w:val="1"/>
        </w:numPr>
        <w:jc w:val="both"/>
        <w:rPr>
          <w:sz w:val="24"/>
          <w:szCs w:val="24"/>
        </w:rPr>
      </w:pPr>
      <w:r w:rsidRPr="00B1060A">
        <w:rPr>
          <w:sz w:val="24"/>
          <w:szCs w:val="24"/>
        </w:rPr>
        <w:t xml:space="preserve">Adjournment </w:t>
      </w:r>
    </w:p>
    <w:p w14:paraId="4CC9BBD4" w14:textId="77777777" w:rsidR="00FB550A" w:rsidRDefault="00FB550A" w:rsidP="00A77F31">
      <w:pPr>
        <w:jc w:val="both"/>
        <w:rPr>
          <w:sz w:val="24"/>
          <w:szCs w:val="24"/>
        </w:rPr>
      </w:pPr>
    </w:p>
    <w:p w14:paraId="47F65F5F" w14:textId="73603477" w:rsidR="00A77F31" w:rsidRDefault="00A77F31" w:rsidP="00A77F31">
      <w:pPr>
        <w:jc w:val="both"/>
        <w:rPr>
          <w:sz w:val="24"/>
          <w:szCs w:val="24"/>
        </w:rPr>
      </w:pPr>
      <w:r>
        <w:rPr>
          <w:sz w:val="24"/>
          <w:szCs w:val="24"/>
        </w:rPr>
        <w:t>Key Dates:</w:t>
      </w:r>
    </w:p>
    <w:p w14:paraId="7C2101BD" w14:textId="3C377312" w:rsidR="00A77F31" w:rsidRPr="00A77F31" w:rsidRDefault="00A77F31" w:rsidP="00A77F31">
      <w:pPr>
        <w:pStyle w:val="NoSpacing"/>
        <w:ind w:firstLine="720"/>
        <w:jc w:val="both"/>
        <w:rPr>
          <w:sz w:val="24"/>
          <w:szCs w:val="24"/>
        </w:rPr>
      </w:pPr>
      <w:r w:rsidRPr="00A77F31">
        <w:rPr>
          <w:sz w:val="24"/>
          <w:szCs w:val="24"/>
          <w:highlight w:val="yellow"/>
        </w:rPr>
        <w:t>August 1, 2022</w:t>
      </w:r>
      <w:r w:rsidRPr="00A77F31">
        <w:rPr>
          <w:sz w:val="24"/>
          <w:szCs w:val="24"/>
          <w:highlight w:val="yellow"/>
        </w:rPr>
        <w:tab/>
      </w:r>
      <w:r w:rsidRPr="00A77F31">
        <w:rPr>
          <w:sz w:val="24"/>
          <w:szCs w:val="24"/>
          <w:highlight w:val="yellow"/>
        </w:rPr>
        <w:tab/>
        <w:t>Teachers return to campus</w:t>
      </w:r>
    </w:p>
    <w:p w14:paraId="194C9A36" w14:textId="77777777" w:rsidR="00A77F31" w:rsidRPr="00A77F31" w:rsidRDefault="00A77F31" w:rsidP="00A77F31">
      <w:pPr>
        <w:pStyle w:val="NoSpacing"/>
        <w:jc w:val="both"/>
        <w:rPr>
          <w:sz w:val="24"/>
          <w:szCs w:val="24"/>
        </w:rPr>
      </w:pPr>
      <w:r w:rsidRPr="00A77F31">
        <w:rPr>
          <w:sz w:val="24"/>
          <w:szCs w:val="24"/>
        </w:rPr>
        <w:tab/>
      </w:r>
      <w:r w:rsidRPr="00A77F31">
        <w:rPr>
          <w:sz w:val="24"/>
          <w:szCs w:val="24"/>
          <w:highlight w:val="yellow"/>
        </w:rPr>
        <w:t>August 10, 2022</w:t>
      </w:r>
      <w:r w:rsidRPr="00A77F31">
        <w:rPr>
          <w:sz w:val="24"/>
          <w:szCs w:val="24"/>
          <w:highlight w:val="yellow"/>
        </w:rPr>
        <w:tab/>
      </w:r>
      <w:r w:rsidRPr="00A77F31">
        <w:rPr>
          <w:sz w:val="24"/>
          <w:szCs w:val="24"/>
          <w:highlight w:val="yellow"/>
        </w:rPr>
        <w:tab/>
        <w:t>Scholars return to campus</w:t>
      </w:r>
    </w:p>
    <w:p w14:paraId="2AC4C87C" w14:textId="77777777" w:rsidR="00A77F31" w:rsidRPr="00A77F31" w:rsidRDefault="00A77F31" w:rsidP="00A77F31">
      <w:pPr>
        <w:pStyle w:val="NoSpacing"/>
        <w:jc w:val="both"/>
        <w:rPr>
          <w:b/>
          <w:bCs/>
          <w:sz w:val="24"/>
          <w:szCs w:val="24"/>
        </w:rPr>
      </w:pPr>
      <w:r w:rsidRPr="00A77F31">
        <w:rPr>
          <w:sz w:val="24"/>
          <w:szCs w:val="24"/>
        </w:rPr>
        <w:tab/>
      </w:r>
      <w:r w:rsidRPr="00A77F31">
        <w:rPr>
          <w:b/>
          <w:bCs/>
          <w:sz w:val="24"/>
          <w:szCs w:val="24"/>
        </w:rPr>
        <w:t>August 22, 2022</w:t>
      </w:r>
      <w:r w:rsidRPr="00A77F31">
        <w:rPr>
          <w:b/>
          <w:bCs/>
          <w:sz w:val="24"/>
          <w:szCs w:val="24"/>
        </w:rPr>
        <w:tab/>
      </w:r>
      <w:r w:rsidRPr="00A77F31">
        <w:rPr>
          <w:b/>
          <w:bCs/>
          <w:sz w:val="24"/>
          <w:szCs w:val="24"/>
        </w:rPr>
        <w:tab/>
        <w:t>August Regular Board Meeting</w:t>
      </w:r>
    </w:p>
    <w:p w14:paraId="5A4BFFBB" w14:textId="65DFEB8D" w:rsidR="00A77F31" w:rsidRPr="00A77F31" w:rsidRDefault="00A77F31" w:rsidP="00A77F31">
      <w:pPr>
        <w:pStyle w:val="NoSpacing"/>
        <w:jc w:val="both"/>
        <w:rPr>
          <w:b/>
          <w:bCs/>
          <w:sz w:val="24"/>
          <w:szCs w:val="24"/>
        </w:rPr>
      </w:pPr>
      <w:r w:rsidRPr="00A77F31">
        <w:rPr>
          <w:sz w:val="24"/>
          <w:szCs w:val="24"/>
        </w:rPr>
        <w:tab/>
      </w:r>
      <w:r w:rsidRPr="00A77F31">
        <w:rPr>
          <w:b/>
          <w:bCs/>
          <w:sz w:val="24"/>
          <w:szCs w:val="24"/>
        </w:rPr>
        <w:t>September 26, 2022</w:t>
      </w:r>
      <w:r w:rsidRPr="00A77F31">
        <w:rPr>
          <w:b/>
          <w:bCs/>
          <w:sz w:val="24"/>
          <w:szCs w:val="24"/>
        </w:rPr>
        <w:tab/>
      </w:r>
      <w:r w:rsidRPr="00A77F31">
        <w:rPr>
          <w:b/>
          <w:bCs/>
          <w:sz w:val="24"/>
          <w:szCs w:val="24"/>
        </w:rPr>
        <w:tab/>
        <w:t>September Regular Board Meeting</w:t>
      </w:r>
    </w:p>
    <w:p w14:paraId="309E9C1A" w14:textId="5A5C7256" w:rsidR="00A77F31" w:rsidRPr="00A77F31" w:rsidRDefault="00A77F31" w:rsidP="00A77F31">
      <w:pPr>
        <w:pStyle w:val="NoSpacing"/>
        <w:jc w:val="both"/>
        <w:rPr>
          <w:sz w:val="24"/>
          <w:szCs w:val="24"/>
        </w:rPr>
      </w:pPr>
      <w:r w:rsidRPr="00A77F31">
        <w:rPr>
          <w:sz w:val="24"/>
          <w:szCs w:val="24"/>
        </w:rPr>
        <w:tab/>
      </w:r>
      <w:r w:rsidRPr="00A77F31">
        <w:rPr>
          <w:sz w:val="24"/>
          <w:szCs w:val="24"/>
          <w:highlight w:val="green"/>
        </w:rPr>
        <w:t>October 19 - 21, 2022</w:t>
      </w:r>
      <w:r w:rsidRPr="00A77F31">
        <w:rPr>
          <w:sz w:val="24"/>
          <w:szCs w:val="24"/>
          <w:highlight w:val="green"/>
        </w:rPr>
        <w:tab/>
      </w:r>
      <w:r w:rsidRPr="00A77F31">
        <w:rPr>
          <w:sz w:val="24"/>
          <w:szCs w:val="24"/>
          <w:highlight w:val="green"/>
        </w:rPr>
        <w:tab/>
        <w:t>Florida Charter School Conference, Orlando</w:t>
      </w:r>
    </w:p>
    <w:p w14:paraId="4FD74BE4" w14:textId="77777777" w:rsidR="00A77F31" w:rsidRPr="00A77F31" w:rsidRDefault="00A77F31" w:rsidP="00A77F31">
      <w:pPr>
        <w:pStyle w:val="NoSpacing"/>
        <w:jc w:val="both"/>
        <w:rPr>
          <w:b/>
          <w:bCs/>
          <w:sz w:val="24"/>
          <w:szCs w:val="24"/>
        </w:rPr>
      </w:pPr>
      <w:r w:rsidRPr="00A77F31">
        <w:rPr>
          <w:sz w:val="24"/>
          <w:szCs w:val="24"/>
        </w:rPr>
        <w:tab/>
      </w:r>
      <w:r w:rsidRPr="00A77F31">
        <w:rPr>
          <w:b/>
          <w:bCs/>
          <w:sz w:val="24"/>
          <w:szCs w:val="24"/>
        </w:rPr>
        <w:t>October 24, 2022</w:t>
      </w:r>
      <w:r w:rsidRPr="00A77F31">
        <w:rPr>
          <w:b/>
          <w:bCs/>
          <w:sz w:val="24"/>
          <w:szCs w:val="24"/>
        </w:rPr>
        <w:tab/>
      </w:r>
      <w:r w:rsidRPr="00A77F31">
        <w:rPr>
          <w:b/>
          <w:bCs/>
          <w:sz w:val="24"/>
          <w:szCs w:val="24"/>
        </w:rPr>
        <w:tab/>
        <w:t>October Regular Board Meeting</w:t>
      </w:r>
    </w:p>
    <w:p w14:paraId="11873762" w14:textId="279B3F96" w:rsidR="00A77F31" w:rsidRPr="00A77F31" w:rsidRDefault="00A77F31" w:rsidP="00A77F31">
      <w:pPr>
        <w:pStyle w:val="NoSpacing"/>
        <w:jc w:val="both"/>
        <w:rPr>
          <w:b/>
          <w:bCs/>
          <w:sz w:val="24"/>
          <w:szCs w:val="24"/>
        </w:rPr>
      </w:pPr>
      <w:r w:rsidRPr="00A77F31">
        <w:rPr>
          <w:sz w:val="24"/>
          <w:szCs w:val="24"/>
        </w:rPr>
        <w:tab/>
      </w:r>
      <w:r w:rsidRPr="00A77F31">
        <w:rPr>
          <w:b/>
          <w:bCs/>
          <w:sz w:val="24"/>
          <w:szCs w:val="24"/>
        </w:rPr>
        <w:t>November 28, 2022</w:t>
      </w:r>
      <w:r w:rsidRPr="00A77F31">
        <w:rPr>
          <w:b/>
          <w:bCs/>
          <w:sz w:val="24"/>
          <w:szCs w:val="24"/>
        </w:rPr>
        <w:tab/>
      </w:r>
      <w:r w:rsidRPr="00A77F31">
        <w:rPr>
          <w:b/>
          <w:bCs/>
          <w:sz w:val="24"/>
          <w:szCs w:val="24"/>
        </w:rPr>
        <w:tab/>
        <w:t>November Regular Board Meeting</w:t>
      </w:r>
    </w:p>
    <w:p w14:paraId="0B645E02" w14:textId="09E31804" w:rsidR="00A77F31" w:rsidRPr="00A77F31" w:rsidRDefault="00A77F31" w:rsidP="00A77F31">
      <w:pPr>
        <w:pStyle w:val="NoSpacing"/>
        <w:jc w:val="both"/>
        <w:rPr>
          <w:b/>
          <w:bCs/>
          <w:sz w:val="24"/>
          <w:szCs w:val="24"/>
        </w:rPr>
      </w:pPr>
      <w:r w:rsidRPr="00A77F31">
        <w:rPr>
          <w:sz w:val="24"/>
          <w:szCs w:val="24"/>
        </w:rPr>
        <w:tab/>
      </w:r>
      <w:r w:rsidRPr="00A77F31">
        <w:rPr>
          <w:b/>
          <w:bCs/>
          <w:sz w:val="24"/>
          <w:szCs w:val="24"/>
        </w:rPr>
        <w:t>December 19, 2022</w:t>
      </w:r>
      <w:r w:rsidRPr="00A77F31">
        <w:rPr>
          <w:b/>
          <w:bCs/>
          <w:sz w:val="24"/>
          <w:szCs w:val="24"/>
        </w:rPr>
        <w:tab/>
      </w:r>
      <w:r w:rsidRPr="00A77F31">
        <w:rPr>
          <w:b/>
          <w:bCs/>
          <w:sz w:val="24"/>
          <w:szCs w:val="24"/>
        </w:rPr>
        <w:tab/>
        <w:t>December Regular Board Meeting</w:t>
      </w:r>
    </w:p>
    <w:p w14:paraId="5702F6CB" w14:textId="5CF00CA6" w:rsidR="00F6269A" w:rsidRPr="00B1060A" w:rsidRDefault="00F6269A" w:rsidP="00B1060A">
      <w:pPr>
        <w:jc w:val="both"/>
        <w:rPr>
          <w:sz w:val="24"/>
          <w:szCs w:val="24"/>
        </w:rPr>
      </w:pPr>
    </w:p>
    <w:sectPr w:rsidR="00F6269A" w:rsidRPr="00B10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8597" w14:textId="77777777" w:rsidR="00F673D8" w:rsidRDefault="00F673D8" w:rsidP="00D13BF6">
      <w:pPr>
        <w:spacing w:after="0" w:line="240" w:lineRule="auto"/>
      </w:pPr>
      <w:r>
        <w:separator/>
      </w:r>
    </w:p>
  </w:endnote>
  <w:endnote w:type="continuationSeparator" w:id="0">
    <w:p w14:paraId="6EF582F4" w14:textId="77777777" w:rsidR="00F673D8" w:rsidRDefault="00F673D8" w:rsidP="00D1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2F44" w14:textId="77777777" w:rsidR="00D13BF6" w:rsidRDefault="00D13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78635"/>
      <w:docPartObj>
        <w:docPartGallery w:val="Page Numbers (Bottom of Page)"/>
        <w:docPartUnique/>
      </w:docPartObj>
    </w:sdtPr>
    <w:sdtEndPr>
      <w:rPr>
        <w:noProof/>
      </w:rPr>
    </w:sdtEndPr>
    <w:sdtContent>
      <w:p w14:paraId="74F3C6A2" w14:textId="00DA8616" w:rsidR="00D13BF6" w:rsidRDefault="00D13B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05FDA" w14:textId="77777777" w:rsidR="00D13BF6" w:rsidRDefault="00D13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ABE7" w14:textId="77777777" w:rsidR="00D13BF6" w:rsidRDefault="00D13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C7C1" w14:textId="77777777" w:rsidR="00F673D8" w:rsidRDefault="00F673D8" w:rsidP="00D13BF6">
      <w:pPr>
        <w:spacing w:after="0" w:line="240" w:lineRule="auto"/>
      </w:pPr>
      <w:r>
        <w:separator/>
      </w:r>
    </w:p>
  </w:footnote>
  <w:footnote w:type="continuationSeparator" w:id="0">
    <w:p w14:paraId="5935ADD8" w14:textId="77777777" w:rsidR="00F673D8" w:rsidRDefault="00F673D8" w:rsidP="00D13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06EE" w14:textId="77777777" w:rsidR="00D13BF6" w:rsidRDefault="00D13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6D67" w14:textId="640AD25C" w:rsidR="00D13BF6" w:rsidRDefault="00D13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FD28" w14:textId="77777777" w:rsidR="00D13BF6" w:rsidRDefault="00D13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6EAB"/>
    <w:multiLevelType w:val="hybridMultilevel"/>
    <w:tmpl w:val="F5C62F52"/>
    <w:lvl w:ilvl="0" w:tplc="452C35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237B6"/>
    <w:multiLevelType w:val="hybridMultilevel"/>
    <w:tmpl w:val="FA2E5750"/>
    <w:lvl w:ilvl="0" w:tplc="E4F6407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E7ACD"/>
    <w:multiLevelType w:val="hybridMultilevel"/>
    <w:tmpl w:val="0B889ED8"/>
    <w:lvl w:ilvl="0" w:tplc="35E03A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E10D46"/>
    <w:multiLevelType w:val="hybridMultilevel"/>
    <w:tmpl w:val="7168101C"/>
    <w:lvl w:ilvl="0" w:tplc="A86A5A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D07D74"/>
    <w:multiLevelType w:val="hybridMultilevel"/>
    <w:tmpl w:val="C1661CDE"/>
    <w:lvl w:ilvl="0" w:tplc="A4888BE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F64D67"/>
    <w:multiLevelType w:val="hybridMultilevel"/>
    <w:tmpl w:val="85DEF9FA"/>
    <w:lvl w:ilvl="0" w:tplc="3B823C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3F504A"/>
    <w:multiLevelType w:val="hybridMultilevel"/>
    <w:tmpl w:val="1E644310"/>
    <w:lvl w:ilvl="0" w:tplc="993076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FA3404F"/>
    <w:multiLevelType w:val="hybridMultilevel"/>
    <w:tmpl w:val="D6CE3384"/>
    <w:lvl w:ilvl="0" w:tplc="2452C4A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6261725"/>
    <w:multiLevelType w:val="hybridMultilevel"/>
    <w:tmpl w:val="2F22B028"/>
    <w:lvl w:ilvl="0" w:tplc="866C4B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2C926DE"/>
    <w:multiLevelType w:val="hybridMultilevel"/>
    <w:tmpl w:val="D1D0C7B8"/>
    <w:lvl w:ilvl="0" w:tplc="3CB0B21E">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25298C"/>
    <w:multiLevelType w:val="hybridMultilevel"/>
    <w:tmpl w:val="5CF6B40A"/>
    <w:lvl w:ilvl="0" w:tplc="904C39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B15DF7"/>
    <w:multiLevelType w:val="hybridMultilevel"/>
    <w:tmpl w:val="DD127FC4"/>
    <w:lvl w:ilvl="0" w:tplc="3AC4DC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7614F81"/>
    <w:multiLevelType w:val="hybridMultilevel"/>
    <w:tmpl w:val="F87AF20A"/>
    <w:lvl w:ilvl="0" w:tplc="EED405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046DE"/>
    <w:multiLevelType w:val="hybridMultilevel"/>
    <w:tmpl w:val="9DB0E89A"/>
    <w:lvl w:ilvl="0" w:tplc="F73A19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05054695">
    <w:abstractNumId w:val="12"/>
  </w:num>
  <w:num w:numId="2" w16cid:durableId="903831827">
    <w:abstractNumId w:val="3"/>
  </w:num>
  <w:num w:numId="3" w16cid:durableId="808977024">
    <w:abstractNumId w:val="0"/>
  </w:num>
  <w:num w:numId="4" w16cid:durableId="1122922543">
    <w:abstractNumId w:val="5"/>
  </w:num>
  <w:num w:numId="5" w16cid:durableId="229074247">
    <w:abstractNumId w:val="11"/>
  </w:num>
  <w:num w:numId="6" w16cid:durableId="1915814887">
    <w:abstractNumId w:val="1"/>
  </w:num>
  <w:num w:numId="7" w16cid:durableId="1048920421">
    <w:abstractNumId w:val="13"/>
  </w:num>
  <w:num w:numId="8" w16cid:durableId="241107956">
    <w:abstractNumId w:val="4"/>
  </w:num>
  <w:num w:numId="9" w16cid:durableId="1816753084">
    <w:abstractNumId w:val="6"/>
  </w:num>
  <w:num w:numId="10" w16cid:durableId="289020734">
    <w:abstractNumId w:val="10"/>
  </w:num>
  <w:num w:numId="11" w16cid:durableId="287470609">
    <w:abstractNumId w:val="7"/>
  </w:num>
  <w:num w:numId="12" w16cid:durableId="599459958">
    <w:abstractNumId w:val="8"/>
  </w:num>
  <w:num w:numId="13" w16cid:durableId="434904646">
    <w:abstractNumId w:val="2"/>
  </w:num>
  <w:num w:numId="14" w16cid:durableId="1116020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98"/>
    <w:rsid w:val="0003116B"/>
    <w:rsid w:val="00062D56"/>
    <w:rsid w:val="00067B89"/>
    <w:rsid w:val="000D3198"/>
    <w:rsid w:val="001545F2"/>
    <w:rsid w:val="00177EEE"/>
    <w:rsid w:val="00312A9D"/>
    <w:rsid w:val="0032237B"/>
    <w:rsid w:val="00387EE9"/>
    <w:rsid w:val="00396523"/>
    <w:rsid w:val="00396C06"/>
    <w:rsid w:val="00396F85"/>
    <w:rsid w:val="00407215"/>
    <w:rsid w:val="00464BAA"/>
    <w:rsid w:val="004F7EBF"/>
    <w:rsid w:val="00511B6D"/>
    <w:rsid w:val="00576547"/>
    <w:rsid w:val="005A0CCF"/>
    <w:rsid w:val="00682C83"/>
    <w:rsid w:val="007903F1"/>
    <w:rsid w:val="007C4345"/>
    <w:rsid w:val="00864F83"/>
    <w:rsid w:val="008B4C5F"/>
    <w:rsid w:val="008D01EC"/>
    <w:rsid w:val="008E6295"/>
    <w:rsid w:val="009D6CB6"/>
    <w:rsid w:val="00A3715B"/>
    <w:rsid w:val="00A77F31"/>
    <w:rsid w:val="00A83901"/>
    <w:rsid w:val="00AA1A7F"/>
    <w:rsid w:val="00B1060A"/>
    <w:rsid w:val="00B7395A"/>
    <w:rsid w:val="00BA1B5B"/>
    <w:rsid w:val="00BE31EC"/>
    <w:rsid w:val="00CB685D"/>
    <w:rsid w:val="00CE3983"/>
    <w:rsid w:val="00D13BF6"/>
    <w:rsid w:val="00D92DA3"/>
    <w:rsid w:val="00E5599C"/>
    <w:rsid w:val="00E66F02"/>
    <w:rsid w:val="00E75F9F"/>
    <w:rsid w:val="00F54BFA"/>
    <w:rsid w:val="00F6269A"/>
    <w:rsid w:val="00F673D8"/>
    <w:rsid w:val="00F76ABC"/>
    <w:rsid w:val="00FB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097B"/>
  <w15:chartTrackingRefBased/>
  <w15:docId w15:val="{9CCE8767-BF62-4DD0-81E2-12DB2749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198"/>
    <w:pPr>
      <w:ind w:left="720"/>
      <w:contextualSpacing/>
    </w:pPr>
  </w:style>
  <w:style w:type="paragraph" w:styleId="NoSpacing">
    <w:name w:val="No Spacing"/>
    <w:uiPriority w:val="1"/>
    <w:qFormat/>
    <w:rsid w:val="00A77F31"/>
    <w:pPr>
      <w:spacing w:after="0" w:line="240" w:lineRule="auto"/>
    </w:pPr>
  </w:style>
  <w:style w:type="paragraph" w:styleId="Header">
    <w:name w:val="header"/>
    <w:basedOn w:val="Normal"/>
    <w:link w:val="HeaderChar"/>
    <w:uiPriority w:val="99"/>
    <w:unhideWhenUsed/>
    <w:rsid w:val="00D1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BF6"/>
  </w:style>
  <w:style w:type="paragraph" w:styleId="Footer">
    <w:name w:val="footer"/>
    <w:basedOn w:val="Normal"/>
    <w:link w:val="FooterChar"/>
    <w:uiPriority w:val="99"/>
    <w:unhideWhenUsed/>
    <w:rsid w:val="00D1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T. Bishop, III</dc:creator>
  <cp:keywords/>
  <dc:description/>
  <cp:lastModifiedBy>Barney T. Bishop, III</cp:lastModifiedBy>
  <cp:revision>2</cp:revision>
  <cp:lastPrinted>2022-07-24T20:03:00Z</cp:lastPrinted>
  <dcterms:created xsi:type="dcterms:W3CDTF">2022-08-22T00:47:00Z</dcterms:created>
  <dcterms:modified xsi:type="dcterms:W3CDTF">2022-08-22T00:47:00Z</dcterms:modified>
</cp:coreProperties>
</file>