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CC8B22A" w:rsidR="00E07BFC" w:rsidRPr="00D8100D" w:rsidRDefault="004B65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DBBBA30">
          <v:rect id="_x0000_i1025" style="width:0;height:1.5pt" o:hralign="center" o:hrstd="t" o:hr="t" fillcolor="#a0a0a0" stroked="f"/>
        </w:pict>
      </w:r>
    </w:p>
    <w:p w14:paraId="00000003" w14:textId="44880202" w:rsidR="00E07BFC" w:rsidRDefault="00791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Present:</w:t>
      </w:r>
      <w:r w:rsidR="00C1379C">
        <w:rPr>
          <w:rFonts w:ascii="Times New Roman" w:eastAsia="Times New Roman" w:hAnsi="Times New Roman" w:cs="Times New Roman"/>
          <w:sz w:val="24"/>
          <w:szCs w:val="24"/>
        </w:rPr>
        <w:t xml:space="preserve"> Alan Chen, Barney Bishop, Matt Mohler, Priscilla West, Jana Sayler, Jennifer Diaz</w:t>
      </w:r>
    </w:p>
    <w:p w14:paraId="00000004" w14:textId="1E88081B" w:rsidR="00E07BFC" w:rsidRDefault="00791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Present:</w:t>
      </w:r>
      <w:r w:rsidR="00C1379C">
        <w:rPr>
          <w:rFonts w:ascii="Times New Roman" w:eastAsia="Times New Roman" w:hAnsi="Times New Roman" w:cs="Times New Roman"/>
          <w:sz w:val="24"/>
          <w:szCs w:val="24"/>
        </w:rPr>
        <w:t xml:space="preserve"> Karen Roland, Adrienne Campbell, Brinton Smith</w:t>
      </w:r>
      <w:r w:rsidR="00596F52">
        <w:rPr>
          <w:rFonts w:ascii="Times New Roman" w:eastAsia="Times New Roman" w:hAnsi="Times New Roman" w:cs="Times New Roman"/>
          <w:sz w:val="24"/>
          <w:szCs w:val="24"/>
        </w:rPr>
        <w:t xml:space="preserve">, Shannon Vestal, Hope </w:t>
      </w:r>
      <w:proofErr w:type="spellStart"/>
      <w:r w:rsidR="00596F52">
        <w:rPr>
          <w:rFonts w:ascii="Times New Roman" w:eastAsia="Times New Roman" w:hAnsi="Times New Roman" w:cs="Times New Roman"/>
          <w:sz w:val="24"/>
          <w:szCs w:val="24"/>
        </w:rPr>
        <w:t>Carasquilla</w:t>
      </w:r>
      <w:proofErr w:type="spellEnd"/>
    </w:p>
    <w:p w14:paraId="00000005" w14:textId="7A38978A" w:rsidR="00E07BFC" w:rsidRDefault="00791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Present:</w:t>
      </w:r>
      <w:r w:rsidR="00C1379C">
        <w:rPr>
          <w:rFonts w:ascii="Times New Roman" w:eastAsia="Times New Roman" w:hAnsi="Times New Roman" w:cs="Times New Roman"/>
          <w:sz w:val="24"/>
          <w:szCs w:val="24"/>
        </w:rPr>
        <w:t xml:space="preserve">  Kareem </w:t>
      </w:r>
      <w:proofErr w:type="spellStart"/>
      <w:r w:rsidR="00C1379C">
        <w:rPr>
          <w:rFonts w:ascii="Times New Roman" w:eastAsia="Times New Roman" w:hAnsi="Times New Roman" w:cs="Times New Roman"/>
          <w:sz w:val="24"/>
          <w:szCs w:val="24"/>
        </w:rPr>
        <w:t>Spratling</w:t>
      </w:r>
      <w:proofErr w:type="spellEnd"/>
      <w:r w:rsidR="00C1379C">
        <w:rPr>
          <w:rFonts w:ascii="Times New Roman" w:eastAsia="Times New Roman" w:hAnsi="Times New Roman" w:cs="Times New Roman"/>
          <w:sz w:val="24"/>
          <w:szCs w:val="24"/>
        </w:rPr>
        <w:t>, Brooke Gonzales, Terrance Harris, Cheryl Brennan</w:t>
      </w:r>
      <w:r w:rsidR="00231764">
        <w:rPr>
          <w:rFonts w:ascii="Times New Roman" w:eastAsia="Times New Roman" w:hAnsi="Times New Roman" w:cs="Times New Roman"/>
          <w:sz w:val="24"/>
          <w:szCs w:val="24"/>
        </w:rPr>
        <w:t>, Dionte Brown</w:t>
      </w:r>
    </w:p>
    <w:p w14:paraId="00000006" w14:textId="19E7BFCE" w:rsidR="00E07BFC" w:rsidRDefault="00791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 at:</w:t>
      </w:r>
      <w:r w:rsidR="00C1379C">
        <w:rPr>
          <w:rFonts w:ascii="Times New Roman" w:eastAsia="Times New Roman" w:hAnsi="Times New Roman" w:cs="Times New Roman"/>
          <w:sz w:val="24"/>
          <w:szCs w:val="24"/>
        </w:rPr>
        <w:t xml:space="preserve">  6:03</w:t>
      </w:r>
    </w:p>
    <w:p w14:paraId="00000007" w14:textId="77777777" w:rsidR="00E07BFC" w:rsidRDefault="004B65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62BBCBF">
          <v:rect id="_x0000_i1026" style="width:0;height:1.5pt" o:hralign="center" o:hrstd="t" o:hr="t" fillcolor="#a0a0a0" stroked="f"/>
        </w:pict>
      </w:r>
    </w:p>
    <w:p w14:paraId="00000008" w14:textId="6AB60B1D" w:rsidR="00E07BFC" w:rsidRPr="00C1379C" w:rsidRDefault="0079174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Comment: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Public comment is limited to three minutes per person. A group of persons speaking collectively on a subject is limited to 15 minutes. For an extended presentation, please contact the Board Secretary at least seven days prior to a meeting.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4D54A19" w14:textId="67E1AF63" w:rsidR="00C1379C" w:rsidRPr="00C1379C" w:rsidRDefault="00C1379C" w:rsidP="00C1379C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000009" w14:textId="77777777" w:rsidR="00E07BFC" w:rsidRDefault="00E07BF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07BFC" w:rsidRDefault="0079174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Presentation - Bryant, Miller, and Olive, PA</w:t>
      </w:r>
    </w:p>
    <w:p w14:paraId="0000000B" w14:textId="3E6C0065" w:rsidR="00E07BFC" w:rsidRDefault="0079174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Borrower’s Resolution</w:t>
      </w:r>
    </w:p>
    <w:p w14:paraId="50580A8B" w14:textId="4EF74E94" w:rsidR="004013A4" w:rsidRDefault="004013A4" w:rsidP="004013A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Kareem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Spratling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of BMO firm our new bond counsel and borrower’s counsel presentation.   Resolution provides delegation parameters to finalize transactions.   Cannot borrow more than $16.5 M (not including ongoing interest), annual debt service repayment (incl. P&amp;I) cannot exceed $950k annually, and final maturity cannot exceed 36 years.</w:t>
      </w:r>
    </w:p>
    <w:p w14:paraId="008E6C25" w14:textId="72D77BE3" w:rsidR="002863C6" w:rsidRDefault="002863C6" w:rsidP="004013A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FB8B95D" w14:textId="5E580FA8" w:rsidR="002863C6" w:rsidRDefault="002863C6" w:rsidP="004013A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 pushing to finalize by the end of 2021, but BMO has prepared counterparties for the possibility of extending close until January 15</w:t>
      </w:r>
      <w:r w:rsidRPr="002863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if necessary.  (No issues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couterparties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0000000C" w14:textId="6B3098B2" w:rsidR="00E07BFC" w:rsidRDefault="00E07BF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25EC3C0" w14:textId="211F87FE" w:rsidR="002863C6" w:rsidRDefault="002863C6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Mohler moves to approve, Clark seconds, motion passes unanimously.  (Diaz not present.)</w:t>
      </w:r>
    </w:p>
    <w:p w14:paraId="72C01BCC" w14:textId="77777777" w:rsidR="002863C6" w:rsidRDefault="002863C6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07BFC" w:rsidRDefault="0079174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Consent Items</w:t>
      </w:r>
    </w:p>
    <w:p w14:paraId="0000000E" w14:textId="77777777" w:rsidR="00E07BFC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Agenda</w:t>
      </w:r>
    </w:p>
    <w:p w14:paraId="00000013" w14:textId="0E418AC2" w:rsidR="00E07BFC" w:rsidRPr="00C1379C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Ratification of 9th Amendment to St. Joe Purchase Agreement</w:t>
      </w:r>
    </w:p>
    <w:p w14:paraId="0374F837" w14:textId="1E3F6E81" w:rsidR="00C1379C" w:rsidRPr="00596F52" w:rsidRDefault="00C1379C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State Evaluat</w:t>
      </w:r>
      <w:r w:rsidR="00596F52"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 System for Administrators form</w:t>
      </w:r>
    </w:p>
    <w:p w14:paraId="0B8AB178" w14:textId="77777777" w:rsidR="002C378A" w:rsidRDefault="002C378A" w:rsidP="00596F52">
      <w:pPr>
        <w:pStyle w:val="ListParagraph"/>
        <w:spacing w:line="240" w:lineRule="auto"/>
        <w:rPr>
          <w:sz w:val="24"/>
          <w:szCs w:val="24"/>
        </w:rPr>
      </w:pPr>
    </w:p>
    <w:p w14:paraId="0CAB76E2" w14:textId="65B5D3C9" w:rsidR="00596F52" w:rsidRPr="002C378A" w:rsidRDefault="00596F52" w:rsidP="00596F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78A">
        <w:rPr>
          <w:rFonts w:ascii="Times New Roman" w:hAnsi="Times New Roman" w:cs="Times New Roman"/>
          <w:sz w:val="24"/>
          <w:szCs w:val="24"/>
        </w:rPr>
        <w:t>Bishop and Clark move and second approval.   Passes.</w:t>
      </w:r>
    </w:p>
    <w:p w14:paraId="01C7FA43" w14:textId="77777777" w:rsidR="00596F52" w:rsidRPr="002C378A" w:rsidRDefault="00596F52" w:rsidP="0059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76B212" w14:textId="4F9153DF" w:rsidR="00596F52" w:rsidRPr="002C378A" w:rsidRDefault="00596F52" w:rsidP="00596F52">
      <w:pPr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14:paraId="154B8148" w14:textId="77777777" w:rsidR="00596F52" w:rsidRPr="002C378A" w:rsidRDefault="00596F52" w:rsidP="00596F52">
      <w:pPr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14:paraId="60E3F3C1" w14:textId="64288DB1" w:rsidR="00596F52" w:rsidRPr="002C378A" w:rsidRDefault="00596F52" w:rsidP="00596F52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78A">
        <w:rPr>
          <w:rFonts w:ascii="Times New Roman" w:eastAsia="Times New Roman" w:hAnsi="Times New Roman" w:cs="Times New Roman"/>
          <w:sz w:val="24"/>
          <w:szCs w:val="24"/>
        </w:rPr>
        <w:t xml:space="preserve">Previous Meetings’ Minutes </w:t>
      </w:r>
    </w:p>
    <w:p w14:paraId="240B13B3" w14:textId="77777777" w:rsidR="00596F52" w:rsidRPr="002C378A" w:rsidRDefault="00596F52" w:rsidP="00596F52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2C378A">
        <w:rPr>
          <w:rFonts w:ascii="Times New Roman" w:eastAsia="Times New Roman" w:hAnsi="Times New Roman" w:cs="Times New Roman"/>
          <w:sz w:val="24"/>
          <w:szCs w:val="24"/>
        </w:rPr>
        <w:t xml:space="preserve">October 25, 2021 </w:t>
      </w:r>
    </w:p>
    <w:p w14:paraId="57FF89AD" w14:textId="057B2DC3" w:rsidR="00596F52" w:rsidRPr="002C378A" w:rsidRDefault="00596F52" w:rsidP="00596F52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2C378A">
        <w:rPr>
          <w:rFonts w:ascii="Times New Roman" w:eastAsia="Times New Roman" w:hAnsi="Times New Roman" w:cs="Times New Roman"/>
          <w:sz w:val="24"/>
          <w:szCs w:val="24"/>
        </w:rPr>
        <w:t>November 17, 2021</w:t>
      </w:r>
    </w:p>
    <w:p w14:paraId="0978B0EB" w14:textId="77777777" w:rsidR="002C378A" w:rsidRPr="002C378A" w:rsidRDefault="002C378A" w:rsidP="00596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732B7" w14:textId="62C70E33" w:rsidR="00596F52" w:rsidRPr="002C378A" w:rsidRDefault="00596F52" w:rsidP="002C378A">
      <w:pPr>
        <w:spacing w:line="240" w:lineRule="auto"/>
        <w:ind w:firstLine="720"/>
        <w:rPr>
          <w:rFonts w:ascii="Times New Roman" w:hAnsi="Times New Roman" w:cs="Times New Roman"/>
        </w:rPr>
      </w:pPr>
      <w:r w:rsidRPr="002C378A">
        <w:rPr>
          <w:rFonts w:ascii="Times New Roman" w:eastAsia="Times New Roman" w:hAnsi="Times New Roman" w:cs="Times New Roman"/>
          <w:sz w:val="24"/>
          <w:szCs w:val="24"/>
        </w:rPr>
        <w:t>Bishop and Mohler move and second approval.  Passes.</w:t>
      </w:r>
    </w:p>
    <w:p w14:paraId="027F18B8" w14:textId="5DF9ED2C" w:rsidR="00596F52" w:rsidRDefault="00596F52" w:rsidP="00596F52">
      <w:pPr>
        <w:spacing w:line="240" w:lineRule="auto"/>
        <w:rPr>
          <w:sz w:val="24"/>
          <w:szCs w:val="24"/>
        </w:rPr>
      </w:pPr>
    </w:p>
    <w:p w14:paraId="00000014" w14:textId="77777777" w:rsidR="00E07BFC" w:rsidRDefault="00E07BF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07BFC" w:rsidRDefault="0079174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of Board of Directors:</w:t>
      </w:r>
    </w:p>
    <w:p w14:paraId="00000016" w14:textId="77777777" w:rsidR="00E07BFC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(Chen)</w:t>
      </w:r>
    </w:p>
    <w:p w14:paraId="00000017" w14:textId="5A5FB9A0" w:rsidR="00E07BFC" w:rsidRPr="00D0672D" w:rsidRDefault="0079174D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Update on Principal Search</w:t>
      </w:r>
      <w:r w:rsidR="00003A6B">
        <w:rPr>
          <w:rFonts w:ascii="Times New Roman" w:eastAsia="Times New Roman" w:hAnsi="Times New Roman" w:cs="Times New Roman"/>
          <w:sz w:val="24"/>
          <w:szCs w:val="24"/>
        </w:rPr>
        <w:t xml:space="preserve"> – We have advertisements </w:t>
      </w:r>
      <w:r w:rsidR="0010544D">
        <w:rPr>
          <w:rFonts w:ascii="Times New Roman" w:eastAsia="Times New Roman" w:hAnsi="Times New Roman" w:cs="Times New Roman"/>
          <w:sz w:val="24"/>
          <w:szCs w:val="24"/>
        </w:rPr>
        <w:t>out, and 7</w:t>
      </w:r>
      <w:r w:rsidR="00003A6B">
        <w:rPr>
          <w:rFonts w:ascii="Times New Roman" w:eastAsia="Times New Roman" w:hAnsi="Times New Roman" w:cs="Times New Roman"/>
          <w:sz w:val="24"/>
          <w:szCs w:val="24"/>
        </w:rPr>
        <w:t xml:space="preserve"> resumes received (none with Classical experience.)    Need to consider whether to do nationwide search</w:t>
      </w:r>
      <w:r w:rsidR="0010544D">
        <w:rPr>
          <w:rFonts w:ascii="Times New Roman" w:eastAsia="Times New Roman" w:hAnsi="Times New Roman" w:cs="Times New Roman"/>
          <w:sz w:val="24"/>
          <w:szCs w:val="24"/>
        </w:rPr>
        <w:t xml:space="preserve">.   (Currently using LinkedIn, </w:t>
      </w:r>
      <w:proofErr w:type="spellStart"/>
      <w:r w:rsidR="0010544D">
        <w:rPr>
          <w:rFonts w:ascii="Times New Roman" w:eastAsia="Times New Roman" w:hAnsi="Times New Roman" w:cs="Times New Roman"/>
          <w:sz w:val="24"/>
          <w:szCs w:val="24"/>
        </w:rPr>
        <w:t>GetHired</w:t>
      </w:r>
      <w:proofErr w:type="spellEnd"/>
      <w:r w:rsidR="0010544D">
        <w:rPr>
          <w:rFonts w:ascii="Times New Roman" w:eastAsia="Times New Roman" w:hAnsi="Times New Roman" w:cs="Times New Roman"/>
          <w:sz w:val="24"/>
          <w:szCs w:val="24"/>
        </w:rPr>
        <w:t xml:space="preserve">, Monster, </w:t>
      </w:r>
      <w:proofErr w:type="spellStart"/>
      <w:r w:rsidR="0010544D">
        <w:rPr>
          <w:rFonts w:ascii="Times New Roman" w:eastAsia="Times New Roman" w:hAnsi="Times New Roman" w:cs="Times New Roman"/>
          <w:sz w:val="24"/>
          <w:szCs w:val="24"/>
        </w:rPr>
        <w:t>GlassDoor</w:t>
      </w:r>
      <w:proofErr w:type="spellEnd"/>
      <w:r w:rsidR="0010544D">
        <w:rPr>
          <w:rFonts w:ascii="Times New Roman" w:eastAsia="Times New Roman" w:hAnsi="Times New Roman" w:cs="Times New Roman"/>
          <w:sz w:val="24"/>
          <w:szCs w:val="24"/>
        </w:rPr>
        <w:t xml:space="preserve">, etc.)  Bishop will check with Florida Consortium for </w:t>
      </w:r>
      <w:proofErr w:type="gramStart"/>
      <w:r w:rsidR="0010544D">
        <w:rPr>
          <w:rFonts w:ascii="Times New Roman" w:eastAsia="Times New Roman" w:hAnsi="Times New Roman" w:cs="Times New Roman"/>
          <w:sz w:val="24"/>
          <w:szCs w:val="24"/>
        </w:rPr>
        <w:t>potential  candidate</w:t>
      </w:r>
      <w:proofErr w:type="gramEnd"/>
      <w:r w:rsidR="0010544D">
        <w:rPr>
          <w:rFonts w:ascii="Times New Roman" w:eastAsia="Times New Roman" w:hAnsi="Times New Roman" w:cs="Times New Roman"/>
          <w:sz w:val="24"/>
          <w:szCs w:val="24"/>
        </w:rPr>
        <w:t xml:space="preserve"> suggestions.  Sayler suggests forming search committee</w:t>
      </w:r>
      <w:r w:rsidR="00D0672D">
        <w:rPr>
          <w:rFonts w:ascii="Times New Roman" w:eastAsia="Times New Roman" w:hAnsi="Times New Roman" w:cs="Times New Roman"/>
          <w:sz w:val="24"/>
          <w:szCs w:val="24"/>
        </w:rPr>
        <w:t xml:space="preserve"> which would share promising candidates with Board.</w:t>
      </w:r>
    </w:p>
    <w:p w14:paraId="25611208" w14:textId="50A28306" w:rsidR="00D0672D" w:rsidRDefault="00051BE2" w:rsidP="00D0672D">
      <w:pPr>
        <w:spacing w:line="240" w:lineRule="auto"/>
        <w:ind w:left="21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Bishop moves for </w:t>
      </w:r>
      <w:r w:rsidR="00D0672D">
        <w:rPr>
          <w:rFonts w:ascii="Times New Roman" w:eastAsia="Times New Roman" w:hAnsi="Times New Roman" w:cs="Times New Roman"/>
          <w:sz w:val="24"/>
          <w:szCs w:val="24"/>
        </w:rPr>
        <w:t>Chair to appoint Mr. Mohler as contact person for Principal search.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John Clark seconds, motion passes.</w:t>
      </w:r>
    </w:p>
    <w:p w14:paraId="00000018" w14:textId="35609964" w:rsidR="00E07BFC" w:rsidRDefault="0079174D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Request for Board to Review Important Board Documents</w:t>
      </w:r>
      <w:r w:rsidR="00051BE2">
        <w:rPr>
          <w:rFonts w:ascii="Times New Roman" w:eastAsia="Times New Roman" w:hAnsi="Times New Roman" w:cs="Times New Roman"/>
          <w:sz w:val="24"/>
          <w:szCs w:val="24"/>
        </w:rPr>
        <w:t xml:space="preserve"> – reminder to board members to review </w:t>
      </w:r>
      <w:proofErr w:type="spellStart"/>
      <w:r w:rsidR="00051BE2">
        <w:rPr>
          <w:rFonts w:ascii="Times New Roman" w:eastAsia="Times New Roman" w:hAnsi="Times New Roman" w:cs="Times New Roman"/>
          <w:sz w:val="24"/>
          <w:szCs w:val="24"/>
        </w:rPr>
        <w:t>bilaws</w:t>
      </w:r>
      <w:proofErr w:type="spellEnd"/>
      <w:r w:rsidR="00051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E07BFC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Chair (Diaz)</w:t>
      </w:r>
    </w:p>
    <w:p w14:paraId="0000001A" w14:textId="51E0ED66" w:rsidR="00E07BFC" w:rsidRPr="00596F52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(Clark)</w:t>
      </w:r>
    </w:p>
    <w:p w14:paraId="4EBB7E35" w14:textId="0EBB34CD" w:rsidR="00596F52" w:rsidRDefault="00596F52" w:rsidP="00596F5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 Month Financials  </w:t>
      </w:r>
    </w:p>
    <w:p w14:paraId="3EE545FC" w14:textId="7CBAA025" w:rsidR="002C378A" w:rsidRDefault="002C378A" w:rsidP="00596F5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E9EB636" w14:textId="588229F6" w:rsidR="002C378A" w:rsidRDefault="002C378A" w:rsidP="00596F5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around lightning protection for building.   </w:t>
      </w:r>
    </w:p>
    <w:p w14:paraId="1490AE0B" w14:textId="058969C1" w:rsidR="002C378A" w:rsidRDefault="002C378A" w:rsidP="00596F5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Bishop recommends that Operations committee explore options for surge protection and lightning rods.   Help Mr. Tilley to dispute the charge, if Do</w:t>
      </w:r>
      <w:r w:rsidR="009F3A67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pler radar does not substantiate vendor’s claim that lightning caused damage.</w:t>
      </w:r>
    </w:p>
    <w:p w14:paraId="37EBE44D" w14:textId="6FA22A06" w:rsidR="00003A6B" w:rsidRDefault="00003A6B" w:rsidP="00596F5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B331008" w14:textId="26A1FB1B" w:rsidR="00003A6B" w:rsidRDefault="00003A6B" w:rsidP="00596F52">
      <w:pPr>
        <w:spacing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Bishop moves to accept, Clark seconds…   Motion passes.</w:t>
      </w:r>
    </w:p>
    <w:p w14:paraId="3D004749" w14:textId="77777777" w:rsidR="00596F52" w:rsidRDefault="00596F52" w:rsidP="00596F52">
      <w:pPr>
        <w:spacing w:line="240" w:lineRule="auto"/>
        <w:ind w:left="1440"/>
        <w:rPr>
          <w:sz w:val="24"/>
          <w:szCs w:val="24"/>
        </w:rPr>
      </w:pPr>
    </w:p>
    <w:p w14:paraId="0000001B" w14:textId="77777777" w:rsidR="00E07BFC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(West)</w:t>
      </w:r>
    </w:p>
    <w:p w14:paraId="0000001C" w14:textId="69EE1669" w:rsidR="00E07BFC" w:rsidRDefault="0079174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Motions Passed Log</w:t>
      </w:r>
      <w:r w:rsidR="009F3A67">
        <w:rPr>
          <w:rFonts w:ascii="Times New Roman" w:eastAsia="Times New Roman" w:hAnsi="Times New Roman" w:cs="Times New Roman"/>
          <w:sz w:val="24"/>
          <w:szCs w:val="24"/>
        </w:rPr>
        <w:t xml:space="preserve"> has been updated.</w:t>
      </w:r>
    </w:p>
    <w:p w14:paraId="0000001D" w14:textId="77777777" w:rsidR="00E07BFC" w:rsidRDefault="00E07BF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07BFC" w:rsidRDefault="0079174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of Committees:</w:t>
      </w:r>
    </w:p>
    <w:p w14:paraId="0000001F" w14:textId="77777777" w:rsidR="00E07BFC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Audit, Budget &amp; Finance (Clark)</w:t>
      </w:r>
    </w:p>
    <w:p w14:paraId="00000020" w14:textId="3561027A" w:rsidR="00E07BFC" w:rsidRDefault="0079174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Update on new CPA firm </w:t>
      </w:r>
      <w:r w:rsidR="00647A16">
        <w:rPr>
          <w:rFonts w:ascii="Times New Roman" w:eastAsia="Times New Roman" w:hAnsi="Times New Roman" w:cs="Times New Roman"/>
          <w:sz w:val="24"/>
          <w:szCs w:val="24"/>
        </w:rPr>
        <w:t>– coming on board Dec 1</w:t>
      </w:r>
      <w:r w:rsidR="00647A16" w:rsidRPr="00647A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647A1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E2621">
        <w:rPr>
          <w:rFonts w:ascii="Times New Roman" w:eastAsia="Times New Roman" w:hAnsi="Times New Roman" w:cs="Times New Roman"/>
          <w:sz w:val="24"/>
          <w:szCs w:val="24"/>
        </w:rPr>
        <w:t>John Clark and Mrs. Roland had a c</w:t>
      </w:r>
      <w:r w:rsidR="00647A16">
        <w:rPr>
          <w:rFonts w:ascii="Times New Roman" w:eastAsia="Times New Roman" w:hAnsi="Times New Roman" w:cs="Times New Roman"/>
          <w:sz w:val="24"/>
          <w:szCs w:val="24"/>
        </w:rPr>
        <w:t>onf</w:t>
      </w:r>
      <w:r w:rsidR="001E2621">
        <w:rPr>
          <w:rFonts w:ascii="Times New Roman" w:eastAsia="Times New Roman" w:hAnsi="Times New Roman" w:cs="Times New Roman"/>
          <w:sz w:val="24"/>
          <w:szCs w:val="24"/>
        </w:rPr>
        <w:t>erence</w:t>
      </w:r>
      <w:r w:rsidR="00647A16">
        <w:rPr>
          <w:rFonts w:ascii="Times New Roman" w:eastAsia="Times New Roman" w:hAnsi="Times New Roman" w:cs="Times New Roman"/>
          <w:sz w:val="24"/>
          <w:szCs w:val="24"/>
        </w:rPr>
        <w:t xml:space="preserve"> call with lead partner and team members last week</w:t>
      </w:r>
      <w:r w:rsidR="001E2621">
        <w:rPr>
          <w:rFonts w:ascii="Times New Roman" w:eastAsia="Times New Roman" w:hAnsi="Times New Roman" w:cs="Times New Roman"/>
          <w:sz w:val="24"/>
          <w:szCs w:val="24"/>
        </w:rPr>
        <w:t>.  Reminds to terminate the other contract once new firm is in place.</w:t>
      </w:r>
    </w:p>
    <w:p w14:paraId="00000021" w14:textId="73FC9A0A" w:rsidR="00E07BFC" w:rsidRDefault="0079174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Consideration of Bank Change for 2022</w:t>
      </w:r>
      <w:r w:rsidR="001E26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F5178">
        <w:rPr>
          <w:rFonts w:ascii="Times New Roman" w:eastAsia="Times New Roman" w:hAnsi="Times New Roman" w:cs="Times New Roman"/>
          <w:sz w:val="24"/>
          <w:szCs w:val="24"/>
        </w:rPr>
        <w:t xml:space="preserve">Mr. Clark </w:t>
      </w:r>
      <w:r w:rsidR="001E2621">
        <w:rPr>
          <w:rFonts w:ascii="Times New Roman" w:eastAsia="Times New Roman" w:hAnsi="Times New Roman" w:cs="Times New Roman"/>
          <w:sz w:val="24"/>
          <w:szCs w:val="24"/>
        </w:rPr>
        <w:t>recommends wait until February, after handoff of financial functions, etc.</w:t>
      </w:r>
    </w:p>
    <w:p w14:paraId="00000022" w14:textId="0E6B74DC" w:rsidR="00E07BFC" w:rsidRPr="001E2E17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Fundraising Committee (Mohler)</w:t>
      </w:r>
      <w:r w:rsidR="001E2621">
        <w:rPr>
          <w:rFonts w:ascii="Times New Roman" w:eastAsia="Times New Roman" w:hAnsi="Times New Roman" w:cs="Times New Roman"/>
          <w:sz w:val="24"/>
          <w:szCs w:val="24"/>
        </w:rPr>
        <w:t xml:space="preserve"> – nothing to report</w:t>
      </w:r>
      <w:r w:rsidR="001E2E17">
        <w:rPr>
          <w:rFonts w:ascii="Times New Roman" w:eastAsia="Times New Roman" w:hAnsi="Times New Roman" w:cs="Times New Roman"/>
          <w:sz w:val="24"/>
          <w:szCs w:val="24"/>
        </w:rPr>
        <w:t>, Mohler will work on a fundraising plan for 2022.</w:t>
      </w:r>
    </w:p>
    <w:p w14:paraId="4B6EC5E2" w14:textId="77777777" w:rsidR="001E2E17" w:rsidRDefault="001E2E17" w:rsidP="001E2E17">
      <w:pPr>
        <w:spacing w:line="240" w:lineRule="auto"/>
        <w:ind w:left="1530"/>
        <w:rPr>
          <w:sz w:val="24"/>
          <w:szCs w:val="24"/>
        </w:rPr>
      </w:pPr>
    </w:p>
    <w:p w14:paraId="75370614" w14:textId="4181CCB3" w:rsidR="00DC55D4" w:rsidRPr="00DC55D4" w:rsidRDefault="0079174D" w:rsidP="00DC55D4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Laws Committee (Bishop)</w:t>
      </w:r>
      <w:r w:rsidR="001E2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E1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F5178">
        <w:rPr>
          <w:rFonts w:ascii="Times New Roman" w:eastAsia="Times New Roman" w:hAnsi="Times New Roman" w:cs="Times New Roman"/>
          <w:sz w:val="24"/>
          <w:szCs w:val="24"/>
        </w:rPr>
        <w:t xml:space="preserve"> Mr.</w:t>
      </w:r>
      <w:r w:rsidR="001E2E17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DF5178">
        <w:rPr>
          <w:rFonts w:ascii="Times New Roman" w:eastAsia="Times New Roman" w:hAnsi="Times New Roman" w:cs="Times New Roman"/>
          <w:sz w:val="24"/>
          <w:szCs w:val="24"/>
        </w:rPr>
        <w:t>ishop</w:t>
      </w:r>
      <w:r w:rsidR="001E2E17">
        <w:rPr>
          <w:rFonts w:ascii="Times New Roman" w:eastAsia="Times New Roman" w:hAnsi="Times New Roman" w:cs="Times New Roman"/>
          <w:sz w:val="24"/>
          <w:szCs w:val="24"/>
        </w:rPr>
        <w:t xml:space="preserve"> proposes a Zoom calls on Dec 16</w:t>
      </w:r>
      <w:r w:rsidR="001E2E17" w:rsidRPr="001E2E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E2E17">
        <w:rPr>
          <w:rFonts w:ascii="Times New Roman" w:eastAsia="Times New Roman" w:hAnsi="Times New Roman" w:cs="Times New Roman"/>
          <w:sz w:val="24"/>
          <w:szCs w:val="24"/>
        </w:rPr>
        <w:t xml:space="preserve"> and 21</w:t>
      </w:r>
      <w:r w:rsidR="001E2E17" w:rsidRPr="001E2E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1E2E17">
        <w:rPr>
          <w:rFonts w:ascii="Times New Roman" w:eastAsia="Times New Roman" w:hAnsi="Times New Roman" w:cs="Times New Roman"/>
          <w:sz w:val="24"/>
          <w:szCs w:val="24"/>
        </w:rPr>
        <w:t xml:space="preserve"> at 5:00 PM.</w:t>
      </w:r>
    </w:p>
    <w:p w14:paraId="00000024" w14:textId="77777777" w:rsidR="00E07BFC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Nominations Committee (Chen)</w:t>
      </w:r>
    </w:p>
    <w:p w14:paraId="00000025" w14:textId="6234D6FE" w:rsidR="00E07BFC" w:rsidRPr="00BC4063" w:rsidRDefault="0079174D">
      <w:pPr>
        <w:numPr>
          <w:ilvl w:val="2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Restructuring of the Nominations Committee</w:t>
      </w:r>
      <w:r w:rsidR="00D45A62">
        <w:rPr>
          <w:rFonts w:ascii="Times New Roman" w:eastAsia="Times New Roman" w:hAnsi="Times New Roman" w:cs="Times New Roman"/>
          <w:sz w:val="24"/>
          <w:szCs w:val="24"/>
        </w:rPr>
        <w:t xml:space="preserve"> – Mr. Chen proposes to have discussion with each candidate prior to submission to board for vetting.  Mohler moves to move to this structure, Bishop seconds</w:t>
      </w:r>
      <w:r w:rsidR="00DC64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0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028B826" w14:textId="658E82D6" w:rsidR="00BC4063" w:rsidRPr="00D45A62" w:rsidRDefault="00BC4063" w:rsidP="00BC4063">
      <w:pPr>
        <w:spacing w:line="24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Sayler opposed, motion passes 6-1.</w:t>
      </w:r>
    </w:p>
    <w:p w14:paraId="332CA95E" w14:textId="77777777" w:rsidR="00D45A62" w:rsidRDefault="00D45A62" w:rsidP="00D45A62">
      <w:pPr>
        <w:spacing w:line="240" w:lineRule="auto"/>
        <w:ind w:left="2160"/>
      </w:pPr>
    </w:p>
    <w:p w14:paraId="00000026" w14:textId="273E3325" w:rsidR="00E07BFC" w:rsidRPr="00BC4063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Operations Committee (Diaz)</w:t>
      </w:r>
    </w:p>
    <w:p w14:paraId="183CDF65" w14:textId="6DDEB300" w:rsidR="00BC4063" w:rsidRDefault="00BC4063" w:rsidP="00BC4063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Bishop suggest</w:t>
      </w:r>
      <w:r w:rsidR="009F3A6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draft procurement policy at next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meeting. </w:t>
      </w:r>
    </w:p>
    <w:p w14:paraId="5D370FFF" w14:textId="7FE3370C" w:rsidR="00BC4063" w:rsidRDefault="00BC4063" w:rsidP="00BC4063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Mohler will send an email to agree on date.</w:t>
      </w:r>
    </w:p>
    <w:p w14:paraId="4AC3CDB5" w14:textId="54B76674" w:rsidR="0037107E" w:rsidRDefault="0037107E" w:rsidP="00BC4063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163DE198" w14:textId="1202E923" w:rsidR="00633754" w:rsidRDefault="0037107E" w:rsidP="00BC4063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refinance of existing building, need to produce a second set of projections for growing the school </w:t>
      </w:r>
      <w:r w:rsidRPr="0037107E">
        <w:rPr>
          <w:rFonts w:ascii="Times New Roman" w:eastAsia="Times New Roman" w:hAnsi="Times New Roman" w:cs="Times New Roman"/>
          <w:i/>
          <w:iCs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second building.  (Second building not absolutely required until the following year</w:t>
      </w:r>
      <w:r w:rsidR="00633754">
        <w:rPr>
          <w:rFonts w:ascii="Times New Roman" w:eastAsia="Times New Roman" w:hAnsi="Times New Roman" w:cs="Times New Roman"/>
          <w:sz w:val="24"/>
          <w:szCs w:val="24"/>
        </w:rPr>
        <w:t xml:space="preserve"> Aug 2023.)  Latest start for construction would be </w:t>
      </w:r>
      <w:proofErr w:type="spellStart"/>
      <w:r w:rsidR="00633754"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 w:rsidR="00633754">
        <w:rPr>
          <w:rFonts w:ascii="Times New Roman" w:eastAsia="Times New Roman" w:hAnsi="Times New Roman" w:cs="Times New Roman"/>
          <w:sz w:val="24"/>
          <w:szCs w:val="24"/>
        </w:rPr>
        <w:t xml:space="preserve"> Dec 2022.  </w:t>
      </w:r>
    </w:p>
    <w:p w14:paraId="0997068F" w14:textId="01E35D4A" w:rsidR="00633754" w:rsidRDefault="00633754" w:rsidP="00BC4063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0A7EA259" w14:textId="433FF9F6" w:rsidR="00633754" w:rsidRDefault="00633754" w:rsidP="00BC4063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Mohler spoke with St. Joe about entitlements, “will be a long road.”  In progress.  Says first need is a projection for moving forward.  RFQ</w:t>
      </w:r>
      <w:r w:rsidR="00EA62A7">
        <w:rPr>
          <w:rFonts w:ascii="Times New Roman" w:eastAsia="Times New Roman" w:hAnsi="Times New Roman" w:cs="Times New Roman"/>
          <w:sz w:val="24"/>
          <w:szCs w:val="24"/>
        </w:rPr>
        <w:t>, but Sayler says we cannot have those conversations without the entitlements.  Once we have permitted plans, take those out to bid summer 2022, start construction in Fall.</w:t>
      </w:r>
    </w:p>
    <w:p w14:paraId="40FBCC46" w14:textId="77777777" w:rsidR="00633754" w:rsidRDefault="00633754" w:rsidP="00BC4063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1AE257D8" w14:textId="08652CBC" w:rsidR="0037107E" w:rsidRDefault="0037107E" w:rsidP="00BC4063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Clark learned of an alternative form of financing at Conference in Orlando.   They lend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money,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lease the school for 40 years and then get the building.</w:t>
      </w:r>
    </w:p>
    <w:p w14:paraId="2C71DE06" w14:textId="275F48B9" w:rsidR="00EA62A7" w:rsidRDefault="00EA62A7" w:rsidP="00BC4063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0D75B20F" w14:textId="111B8E21" w:rsidR="00EA62A7" w:rsidRDefault="00EA62A7" w:rsidP="00BC4063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Chen will raise an ad hoc committee to look at construction firms (design &amp; build, etc.) once we have entitlements in sight.</w:t>
      </w:r>
    </w:p>
    <w:p w14:paraId="73A606B7" w14:textId="77777777" w:rsidR="00BC4063" w:rsidRDefault="00BC4063" w:rsidP="00BC4063">
      <w:pPr>
        <w:spacing w:line="240" w:lineRule="auto"/>
        <w:ind w:left="1530"/>
        <w:rPr>
          <w:sz w:val="24"/>
          <w:szCs w:val="24"/>
        </w:rPr>
      </w:pPr>
    </w:p>
    <w:p w14:paraId="00000027" w14:textId="435C84F4" w:rsidR="00E07BFC" w:rsidRPr="00BC4063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Parental Liaison (Clark)</w:t>
      </w:r>
    </w:p>
    <w:p w14:paraId="412692E5" w14:textId="7D060748" w:rsidR="00BC4063" w:rsidRPr="00BC4063" w:rsidRDefault="00BC4063" w:rsidP="00BC4063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Clark met with Dionte Brown, who had a couple of issues resolved already by Mr. Smith.  No issues left outstanding.</w:t>
      </w:r>
    </w:p>
    <w:p w14:paraId="00000028" w14:textId="77777777" w:rsidR="00E07BFC" w:rsidRDefault="00E07BF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65C13FA2" w:rsidR="00E07BFC" w:rsidRDefault="0079174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Principal’s Report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C4063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BC4063">
        <w:rPr>
          <w:rFonts w:ascii="Times New Roman" w:eastAsia="Times New Roman" w:hAnsi="Times New Roman" w:cs="Times New Roman"/>
          <w:sz w:val="24"/>
          <w:szCs w:val="24"/>
        </w:rPr>
        <w:t>emailed report included in Board packet.)</w:t>
      </w:r>
    </w:p>
    <w:p w14:paraId="0000002A" w14:textId="77777777" w:rsidR="00E07BFC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Hillsdale Update</w:t>
      </w:r>
    </w:p>
    <w:p w14:paraId="0000002B" w14:textId="77777777" w:rsidR="00E07BFC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Discipline Policy Update</w:t>
      </w:r>
    </w:p>
    <w:p w14:paraId="0000002C" w14:textId="41B31A65" w:rsidR="00E07BFC" w:rsidRPr="00BC4063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Update</w:t>
      </w:r>
    </w:p>
    <w:p w14:paraId="0F0867CA" w14:textId="508274B7" w:rsidR="00BC4063" w:rsidRDefault="00BC4063" w:rsidP="00BC406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676DA9" w14:textId="40E6CC14" w:rsidR="00462CEC" w:rsidRPr="00462CEC" w:rsidRDefault="00BC4063" w:rsidP="00462CE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Mrs. Sayler recommended considering having end of enrollment period be in January, around same time as other schools in town.   Mr. Smith said that Moore Agency noted that working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Schoolmint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Dec, and start heavy marketing in January, have enrollment AVAILABLE to apply in January, but question is when to run the lottery.</w:t>
      </w:r>
      <w:r w:rsidR="00462CEC">
        <w:rPr>
          <w:rFonts w:ascii="Times New Roman" w:eastAsia="Times New Roman" w:hAnsi="Times New Roman" w:cs="Times New Roman"/>
          <w:sz w:val="24"/>
          <w:szCs w:val="24"/>
        </w:rPr>
        <w:t xml:space="preserve">  Mr. Smith is meeting with Moore tomorrow.  (Plan to open enrollment period early Jan, hold lottery late Jan / early Feb)</w:t>
      </w:r>
    </w:p>
    <w:p w14:paraId="0000002D" w14:textId="77777777" w:rsidR="00E07BFC" w:rsidRDefault="00E07BF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E07BFC" w:rsidRDefault="0079174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 from prior meeting agenda:</w:t>
      </w:r>
    </w:p>
    <w:p w14:paraId="0000002F" w14:textId="55E960D3" w:rsidR="00E07BFC" w:rsidRPr="00051BE2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Food Service Vendor (Roland)</w:t>
      </w:r>
    </w:p>
    <w:p w14:paraId="75347423" w14:textId="4992D367" w:rsidR="00051BE2" w:rsidRDefault="00051BE2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Rachel Mohler presentation – went out for solicitation for food vendor, received no submissions.  Can utilize the prior RFP with adjustments to timeline.  (Mohler will work with Karen on this.)  Recommends start process ASAP</w:t>
      </w:r>
    </w:p>
    <w:p w14:paraId="20C5004B" w14:textId="40A909F9" w:rsidR="00C470F9" w:rsidRDefault="00C470F9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2FF06F4C" w14:textId="06D9EA00" w:rsidR="00C470F9" w:rsidRDefault="00C470F9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K12 will submit a bid if they can rent SLA’s equipment in place.   Would begin service in Mid-Feb or March with their own equipment.</w:t>
      </w:r>
    </w:p>
    <w:p w14:paraId="70F2B998" w14:textId="2AC6F3E1" w:rsidR="00C470F9" w:rsidRDefault="00C470F9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2D86DBBA" w14:textId="562E96FD" w:rsidR="00C470F9" w:rsidRDefault="00C470F9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Linton’s has interest to bid if the timeline is extended.</w:t>
      </w:r>
    </w:p>
    <w:p w14:paraId="54634366" w14:textId="7F1D7193" w:rsidR="00C470F9" w:rsidRDefault="00C470F9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279B0638" w14:textId="18C7BC11" w:rsidR="00C470F9" w:rsidRDefault="00C470F9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Bishop suggests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reopen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bidding process for 10 days, </w:t>
      </w:r>
      <w:r w:rsidR="00575FFC">
        <w:rPr>
          <w:rFonts w:ascii="Times New Roman" w:eastAsia="Times New Roman" w:hAnsi="Times New Roman" w:cs="Times New Roman"/>
          <w:sz w:val="24"/>
          <w:szCs w:val="24"/>
        </w:rPr>
        <w:t xml:space="preserve">informing </w:t>
      </w:r>
      <w:proofErr w:type="spellStart"/>
      <w:r w:rsidR="00575FFC">
        <w:rPr>
          <w:rFonts w:ascii="Times New Roman" w:eastAsia="Times New Roman" w:hAnsi="Times New Roman" w:cs="Times New Roman"/>
          <w:sz w:val="24"/>
          <w:szCs w:val="24"/>
        </w:rPr>
        <w:t>Lintons</w:t>
      </w:r>
      <w:proofErr w:type="spellEnd"/>
      <w:r w:rsidR="00575FFC">
        <w:rPr>
          <w:rFonts w:ascii="Times New Roman" w:eastAsia="Times New Roman" w:hAnsi="Times New Roman" w:cs="Times New Roman"/>
          <w:sz w:val="24"/>
          <w:szCs w:val="24"/>
        </w:rPr>
        <w:t xml:space="preserve"> and K12 now that looking for Feb 15</w:t>
      </w:r>
      <w:r w:rsidR="00575FFC" w:rsidRPr="00575F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75FFC">
        <w:rPr>
          <w:rFonts w:ascii="Times New Roman" w:eastAsia="Times New Roman" w:hAnsi="Times New Roman" w:cs="Times New Roman"/>
          <w:sz w:val="24"/>
          <w:szCs w:val="24"/>
        </w:rPr>
        <w:t xml:space="preserve"> start date with rental equipment.</w:t>
      </w:r>
    </w:p>
    <w:p w14:paraId="41868AC1" w14:textId="5F601573" w:rsidR="00575FFC" w:rsidRDefault="00575FFC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0423D497" w14:textId="0B6A4840" w:rsidR="000B578E" w:rsidRDefault="008F2C30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Bishop will speak with the vendors, ask for responses by Dec 10</w:t>
      </w:r>
      <w:r w:rsidRPr="008F2C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62792C" w14:textId="1CC1B569" w:rsidR="008F2C30" w:rsidRDefault="008F2C30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 avail to Pub Dec 1</w:t>
      </w:r>
    </w:p>
    <w:p w14:paraId="4E593929" w14:textId="2EA61AA9" w:rsidR="008F2C30" w:rsidRDefault="008F2C30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 due Dec 6</w:t>
      </w:r>
      <w:r w:rsidRPr="008F2C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35598503" w14:textId="1FCED510" w:rsidR="008F2C30" w:rsidRDefault="008F2C30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 answered by Dec 7</w:t>
      </w:r>
      <w:r w:rsidRPr="008F2C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5CD08753" w14:textId="174F71CB" w:rsidR="008F2C30" w:rsidRDefault="008F2C30" w:rsidP="00051BE2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Submissions by Dec 10</w:t>
      </w:r>
      <w:r w:rsidRPr="008F2C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A16">
        <w:rPr>
          <w:rFonts w:ascii="Times New Roman" w:eastAsia="Times New Roman" w:hAnsi="Times New Roman" w:cs="Times New Roman"/>
          <w:sz w:val="24"/>
          <w:szCs w:val="24"/>
        </w:rPr>
        <w:t>by noon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B159E6" w14:textId="0ADD625B" w:rsidR="00AD2686" w:rsidRDefault="008F2C30" w:rsidP="00AD2686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Bid opening 1</w:t>
      </w:r>
      <w:r w:rsidR="00AD2686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Pr="008F2C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D26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7A16">
        <w:rPr>
          <w:rFonts w:ascii="Times New Roman" w:eastAsia="Times New Roman" w:hAnsi="Times New Roman" w:cs="Times New Roman"/>
          <w:sz w:val="24"/>
          <w:szCs w:val="24"/>
        </w:rPr>
        <w:t>2:00</w:t>
      </w:r>
      <w:proofErr w:type="gramEnd"/>
      <w:r w:rsidR="00647A16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="00AD2686">
        <w:rPr>
          <w:rFonts w:ascii="Times New Roman" w:eastAsia="Times New Roman" w:hAnsi="Times New Roman" w:cs="Times New Roman"/>
          <w:sz w:val="24"/>
          <w:szCs w:val="24"/>
        </w:rPr>
        <w:t>(review submissions over the weekend)</w:t>
      </w:r>
    </w:p>
    <w:p w14:paraId="3C74AA9F" w14:textId="77777777" w:rsidR="00647A16" w:rsidRDefault="008F2C30" w:rsidP="00647A16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 winner 1</w:t>
      </w:r>
      <w:r w:rsidR="00647A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C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47A16">
        <w:rPr>
          <w:rFonts w:ascii="Times New Roman" w:eastAsia="Times New Roman" w:hAnsi="Times New Roman" w:cs="Times New Roman"/>
          <w:sz w:val="24"/>
          <w:szCs w:val="24"/>
        </w:rPr>
        <w:t xml:space="preserve"> noon.</w:t>
      </w:r>
    </w:p>
    <w:p w14:paraId="56157193" w14:textId="77777777" w:rsidR="00647A16" w:rsidRPr="00DF5178" w:rsidRDefault="00647A16" w:rsidP="00647A16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73D3673D" w14:textId="403DAD92" w:rsidR="00647A16" w:rsidRPr="00DF5178" w:rsidRDefault="00647A16" w:rsidP="00647A16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DF5178">
        <w:rPr>
          <w:rFonts w:ascii="Times New Roman" w:hAnsi="Times New Roman" w:cs="Times New Roman"/>
          <w:sz w:val="24"/>
          <w:szCs w:val="24"/>
        </w:rPr>
        <w:t>Bishop moves that TCS take actions necessary to reopen RFP for FSMC as noted above.   Mohler seconds.  Motion passes unanimously.</w:t>
      </w:r>
    </w:p>
    <w:p w14:paraId="7C324CE1" w14:textId="77777777" w:rsidR="00647A16" w:rsidRDefault="00647A16" w:rsidP="00051BE2">
      <w:pPr>
        <w:spacing w:line="240" w:lineRule="auto"/>
        <w:ind w:left="1530"/>
        <w:rPr>
          <w:sz w:val="24"/>
          <w:szCs w:val="24"/>
        </w:rPr>
      </w:pPr>
    </w:p>
    <w:p w14:paraId="00000030" w14:textId="5F3809F3" w:rsidR="00E07BFC" w:rsidRDefault="0079174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Invoice from Board Counsel (Board)</w:t>
      </w:r>
      <w:r w:rsidR="00462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4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62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4FC">
        <w:rPr>
          <w:rFonts w:ascii="Times New Roman" w:eastAsia="Times New Roman" w:hAnsi="Times New Roman" w:cs="Times New Roman"/>
          <w:sz w:val="24"/>
          <w:szCs w:val="24"/>
        </w:rPr>
        <w:t>Bishop moves to defer to next board meeting.   Mohler seconds.   Motion passes unanimously.</w:t>
      </w:r>
    </w:p>
    <w:p w14:paraId="00000031" w14:textId="77777777" w:rsidR="00E07BFC" w:rsidRDefault="00E07BF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E07BFC" w:rsidRDefault="0079174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Compliance Items:</w:t>
      </w:r>
    </w:p>
    <w:p w14:paraId="00000033" w14:textId="138606AE" w:rsidR="00E07BFC" w:rsidRPr="0037107E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Authorizer Update (Bishop)</w:t>
      </w:r>
      <w:r w:rsidR="003104FC">
        <w:rPr>
          <w:rFonts w:ascii="Times New Roman" w:eastAsia="Times New Roman" w:hAnsi="Times New Roman" w:cs="Times New Roman"/>
          <w:sz w:val="24"/>
          <w:szCs w:val="24"/>
        </w:rPr>
        <w:t xml:space="preserve"> – Bishop has spoken with Jim </w:t>
      </w:r>
      <w:proofErr w:type="spellStart"/>
      <w:r w:rsidR="003104FC">
        <w:rPr>
          <w:rFonts w:ascii="Times New Roman" w:eastAsia="Times New Roman" w:hAnsi="Times New Roman" w:cs="Times New Roman"/>
          <w:sz w:val="24"/>
          <w:szCs w:val="24"/>
        </w:rPr>
        <w:t>Murdau</w:t>
      </w:r>
      <w:r w:rsidR="009F3A67">
        <w:rPr>
          <w:rFonts w:ascii="Times New Roman" w:eastAsia="Times New Roman" w:hAnsi="Times New Roman" w:cs="Times New Roman"/>
          <w:sz w:val="24"/>
          <w:szCs w:val="24"/>
        </w:rPr>
        <w:t>g</w:t>
      </w:r>
      <w:r w:rsidR="003104FC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3104FC">
        <w:rPr>
          <w:rFonts w:ascii="Times New Roman" w:eastAsia="Times New Roman" w:hAnsi="Times New Roman" w:cs="Times New Roman"/>
          <w:sz w:val="24"/>
          <w:szCs w:val="24"/>
        </w:rPr>
        <w:t xml:space="preserve"> (President of TCC) they are interested in becoming our sponsor, needs time to perform due diligence.  He recommends that Mr. Chen appoint a board </w:t>
      </w:r>
      <w:proofErr w:type="spellStart"/>
      <w:r w:rsidR="003104FC">
        <w:rPr>
          <w:rFonts w:ascii="Times New Roman" w:eastAsia="Times New Roman" w:hAnsi="Times New Roman" w:cs="Times New Roman"/>
          <w:sz w:val="24"/>
          <w:szCs w:val="24"/>
        </w:rPr>
        <w:t>liason</w:t>
      </w:r>
      <w:proofErr w:type="spellEnd"/>
      <w:r w:rsidR="003104FC">
        <w:rPr>
          <w:rFonts w:ascii="Times New Roman" w:eastAsia="Times New Roman" w:hAnsi="Times New Roman" w:cs="Times New Roman"/>
          <w:sz w:val="24"/>
          <w:szCs w:val="24"/>
        </w:rPr>
        <w:t xml:space="preserve"> or two – may change authorizer at any time, including BEFORE the charter contract term is expired.    TCC interested in bringing vocational programs to the school. </w:t>
      </w:r>
    </w:p>
    <w:p w14:paraId="3C8750D4" w14:textId="2E34A783" w:rsidR="0037107E" w:rsidRDefault="0037107E" w:rsidP="0037107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0B25E8" w14:textId="3A5F94FB" w:rsidR="0037107E" w:rsidRDefault="0037107E" w:rsidP="0037107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Chen recommends that the authorizer updates be done by Operations Committee each meeting.</w:t>
      </w:r>
    </w:p>
    <w:p w14:paraId="6759809A" w14:textId="77777777" w:rsidR="0037107E" w:rsidRPr="0037107E" w:rsidRDefault="0037107E" w:rsidP="0037107E">
      <w:pPr>
        <w:spacing w:line="240" w:lineRule="auto"/>
        <w:ind w:left="720"/>
        <w:rPr>
          <w:sz w:val="24"/>
          <w:szCs w:val="24"/>
        </w:rPr>
      </w:pPr>
    </w:p>
    <w:p w14:paraId="58160DA7" w14:textId="77777777" w:rsidR="0037107E" w:rsidRDefault="0037107E">
      <w:pPr>
        <w:numPr>
          <w:ilvl w:val="1"/>
          <w:numId w:val="1"/>
        </w:numPr>
        <w:spacing w:line="240" w:lineRule="auto"/>
        <w:rPr>
          <w:sz w:val="24"/>
          <w:szCs w:val="24"/>
        </w:rPr>
      </w:pPr>
    </w:p>
    <w:p w14:paraId="00000034" w14:textId="77777777" w:rsidR="00E07BFC" w:rsidRDefault="00E07BF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E07BFC" w:rsidRDefault="0079174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Business:</w:t>
      </w:r>
    </w:p>
    <w:p w14:paraId="00000036" w14:textId="77777777" w:rsidR="00E07BFC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on New Building (Chen)</w:t>
      </w:r>
    </w:p>
    <w:p w14:paraId="00000037" w14:textId="7C49DBAB" w:rsidR="00E07BFC" w:rsidRPr="00FC2DE4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Investor Presentation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Sayler)</w:t>
      </w:r>
      <w:r w:rsidR="00494C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494C54">
        <w:rPr>
          <w:rFonts w:ascii="Times New Roman" w:eastAsia="Times New Roman" w:hAnsi="Times New Roman" w:cs="Times New Roman"/>
          <w:sz w:val="24"/>
          <w:szCs w:val="24"/>
        </w:rPr>
        <w:t>Tentatively scheduled for Dec 8</w:t>
      </w:r>
      <w:r w:rsidR="00494C54" w:rsidRPr="00494C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94C54">
        <w:rPr>
          <w:rFonts w:ascii="Times New Roman" w:eastAsia="Times New Roman" w:hAnsi="Times New Roman" w:cs="Times New Roman"/>
          <w:sz w:val="24"/>
          <w:szCs w:val="24"/>
        </w:rPr>
        <w:t>.  Mrs. Sayler has been providing information in res</w:t>
      </w:r>
      <w:r w:rsidR="00FC2DE4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4C54">
        <w:rPr>
          <w:rFonts w:ascii="Times New Roman" w:eastAsia="Times New Roman" w:hAnsi="Times New Roman" w:cs="Times New Roman"/>
          <w:sz w:val="24"/>
          <w:szCs w:val="24"/>
        </w:rPr>
        <w:t xml:space="preserve">onse to due diligence </w:t>
      </w:r>
      <w:r w:rsidR="009F3A67">
        <w:rPr>
          <w:rFonts w:ascii="Times New Roman" w:eastAsia="Times New Roman" w:hAnsi="Times New Roman" w:cs="Times New Roman"/>
          <w:sz w:val="24"/>
          <w:szCs w:val="24"/>
        </w:rPr>
        <w:t>questionnaire</w:t>
      </w:r>
      <w:r w:rsidR="00494C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2D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2D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Appendix A explains us and who we are (attached to the </w:t>
      </w:r>
      <w:r w:rsidR="009F3A67">
        <w:rPr>
          <w:rFonts w:ascii="Times New Roman" w:eastAsia="Times New Roman" w:hAnsi="Times New Roman" w:cs="Times New Roman"/>
          <w:sz w:val="24"/>
          <w:szCs w:val="24"/>
        </w:rPr>
        <w:t>offering</w:t>
      </w:r>
      <w:r w:rsidR="00FC2DE4">
        <w:rPr>
          <w:rFonts w:ascii="Times New Roman" w:eastAsia="Times New Roman" w:hAnsi="Times New Roman" w:cs="Times New Roman"/>
          <w:sz w:val="24"/>
          <w:szCs w:val="24"/>
        </w:rPr>
        <w:t xml:space="preserve"> memorandum).  Once the underwriter has this writeup school, the offer will be made – potential investors are then invited to investor presentation.  Recommended to have at least two other board/admin members in attendance.   Mrs. Sayler and Mr. Smith will attend.</w:t>
      </w:r>
    </w:p>
    <w:p w14:paraId="28EB72CF" w14:textId="77777777" w:rsidR="00FC2DE4" w:rsidRDefault="00FC2DE4" w:rsidP="00FC2DE4">
      <w:pPr>
        <w:spacing w:line="240" w:lineRule="auto"/>
        <w:ind w:left="1530"/>
        <w:rPr>
          <w:sz w:val="24"/>
          <w:szCs w:val="24"/>
        </w:rPr>
      </w:pPr>
    </w:p>
    <w:p w14:paraId="00000038" w14:textId="0548B76F" w:rsidR="00E07BFC" w:rsidRDefault="0079174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for Principal in 2021-22 (Board)</w:t>
      </w:r>
      <w:r w:rsidR="00FC2DE4">
        <w:rPr>
          <w:rFonts w:ascii="Times New Roman" w:eastAsia="Times New Roman" w:hAnsi="Times New Roman" w:cs="Times New Roman"/>
          <w:sz w:val="24"/>
          <w:szCs w:val="24"/>
        </w:rPr>
        <w:t xml:space="preserve"> – part of the evaluation process, Mrs. Diaz will work with Mrs. Campbell.</w:t>
      </w:r>
      <w:r w:rsidR="00231764">
        <w:rPr>
          <w:rFonts w:ascii="Times New Roman" w:eastAsia="Times New Roman" w:hAnsi="Times New Roman" w:cs="Times New Roman"/>
          <w:sz w:val="24"/>
          <w:szCs w:val="24"/>
        </w:rPr>
        <w:t xml:space="preserve">   Measurable, specific, attainable within timeline.  (See last board meeting packet.)  Mohler asks board members to come with ideas for goal to next meting</w:t>
      </w:r>
    </w:p>
    <w:p w14:paraId="1F642BC3" w14:textId="34F4851E" w:rsidR="00FC2DE4" w:rsidRDefault="00FC2DE4" w:rsidP="00FC2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3270A4C" w:rsidR="00E07BFC" w:rsidRPr="001F199D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Adrienne Campbell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Mohler)</w:t>
      </w:r>
      <w:r w:rsidR="00634728">
        <w:rPr>
          <w:rFonts w:ascii="Times New Roman" w:eastAsia="Times New Roman" w:hAnsi="Times New Roman" w:cs="Times New Roman"/>
          <w:sz w:val="24"/>
          <w:szCs w:val="24"/>
        </w:rPr>
        <w:t xml:space="preserve">  Mohler</w:t>
      </w:r>
      <w:proofErr w:type="gramEnd"/>
      <w:r w:rsidR="00634728">
        <w:rPr>
          <w:rFonts w:ascii="Times New Roman" w:eastAsia="Times New Roman" w:hAnsi="Times New Roman" w:cs="Times New Roman"/>
          <w:sz w:val="24"/>
          <w:szCs w:val="24"/>
        </w:rPr>
        <w:t xml:space="preserve"> moves to give her the title Co-Interim</w:t>
      </w:r>
      <w:r w:rsidR="001F199D">
        <w:rPr>
          <w:rFonts w:ascii="Times New Roman" w:eastAsia="Times New Roman" w:hAnsi="Times New Roman" w:cs="Times New Roman"/>
          <w:sz w:val="24"/>
          <w:szCs w:val="24"/>
        </w:rPr>
        <w:t xml:space="preserve"> Headmaster</w:t>
      </w:r>
      <w:r w:rsidR="00136534">
        <w:rPr>
          <w:rFonts w:ascii="Times New Roman" w:eastAsia="Times New Roman" w:hAnsi="Times New Roman" w:cs="Times New Roman"/>
          <w:sz w:val="24"/>
          <w:szCs w:val="24"/>
        </w:rPr>
        <w:t xml:space="preserve"> on Jan 1</w:t>
      </w:r>
      <w:r w:rsidR="00136534" w:rsidRPr="00136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</w:t>
      </w:r>
      <w:r w:rsidR="00136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 </w:t>
      </w:r>
      <w:r w:rsidR="00136534">
        <w:rPr>
          <w:sz w:val="24"/>
          <w:szCs w:val="24"/>
        </w:rPr>
        <w:t xml:space="preserve"> </w:t>
      </w:r>
      <w:r w:rsidR="00136534" w:rsidRPr="00136534">
        <w:rPr>
          <w:rFonts w:ascii="Times New Roman" w:hAnsi="Times New Roman" w:cs="Times New Roman"/>
          <w:sz w:val="24"/>
          <w:szCs w:val="24"/>
        </w:rPr>
        <w:t>Bishop seconds, motion passes unanimously.</w:t>
      </w:r>
    </w:p>
    <w:p w14:paraId="1D9D94DA" w14:textId="77777777" w:rsidR="001F199D" w:rsidRDefault="001F199D" w:rsidP="001F199D">
      <w:pPr>
        <w:spacing w:line="240" w:lineRule="auto"/>
        <w:rPr>
          <w:sz w:val="24"/>
          <w:szCs w:val="24"/>
        </w:rPr>
      </w:pPr>
    </w:p>
    <w:p w14:paraId="0000003A" w14:textId="43574ADE" w:rsidR="00E07BFC" w:rsidRDefault="0079174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 of Field Teachers (Smith)</w:t>
      </w:r>
      <w:r w:rsidR="002317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50BE02BD" w14:textId="06DFF387" w:rsidR="00231764" w:rsidRDefault="00231764" w:rsidP="00231764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588E4374" w14:textId="0548AAD6" w:rsidR="00231764" w:rsidRDefault="00231764" w:rsidP="00231764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Clark moves to approve, Bishop seconds.  Passes unanimously.</w:t>
      </w:r>
    </w:p>
    <w:p w14:paraId="3D0B1FBC" w14:textId="77777777" w:rsidR="00231764" w:rsidRDefault="00231764" w:rsidP="00231764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6FA05947" w14:textId="064755B0" w:rsidR="00365252" w:rsidRPr="00365252" w:rsidRDefault="0079174D" w:rsidP="0036525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ESSER III ARP Funds (Sayler)</w:t>
      </w:r>
      <w:r w:rsidR="00231764">
        <w:rPr>
          <w:rFonts w:ascii="Times New Roman" w:eastAsia="Times New Roman" w:hAnsi="Times New Roman" w:cs="Times New Roman"/>
          <w:sz w:val="24"/>
          <w:szCs w:val="24"/>
        </w:rPr>
        <w:t xml:space="preserve"> – Covid related funding.  Mr. Smith gave board </w:t>
      </w:r>
      <w:proofErr w:type="gramStart"/>
      <w:r w:rsidR="00231764">
        <w:rPr>
          <w:rFonts w:ascii="Times New Roman" w:eastAsia="Times New Roman" w:hAnsi="Times New Roman" w:cs="Times New Roman"/>
          <w:sz w:val="24"/>
          <w:szCs w:val="24"/>
        </w:rPr>
        <w:t>a  list</w:t>
      </w:r>
      <w:proofErr w:type="gramEnd"/>
      <w:r w:rsidR="00231764">
        <w:rPr>
          <w:rFonts w:ascii="Times New Roman" w:eastAsia="Times New Roman" w:hAnsi="Times New Roman" w:cs="Times New Roman"/>
          <w:sz w:val="24"/>
          <w:szCs w:val="24"/>
        </w:rPr>
        <w:t xml:space="preserve"> of positions that these funds could support, as well as intervention materials and software.</w:t>
      </w:r>
    </w:p>
    <w:p w14:paraId="1E0EC87C" w14:textId="77777777" w:rsidR="00231764" w:rsidRDefault="00231764" w:rsidP="00231764">
      <w:pPr>
        <w:spacing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9AEF828" w:rsidR="00E07BFC" w:rsidRPr="00365252" w:rsidRDefault="0079174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Holiday appreciation to Staff from Board (Chen)</w:t>
      </w:r>
    </w:p>
    <w:p w14:paraId="017B64A3" w14:textId="77777777" w:rsidR="00365252" w:rsidRDefault="00365252" w:rsidP="00365252">
      <w:pPr>
        <w:pStyle w:val="ListParagraph"/>
        <w:rPr>
          <w:sz w:val="24"/>
          <w:szCs w:val="24"/>
        </w:rPr>
      </w:pPr>
    </w:p>
    <w:p w14:paraId="487311B7" w14:textId="1DBDC71F" w:rsidR="00365252" w:rsidRDefault="00365252" w:rsidP="00365252">
      <w:pPr>
        <w:spacing w:line="240" w:lineRule="auto"/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63 current employees.   (45 faculty, </w:t>
      </w:r>
      <w:r w:rsidR="00D26500">
        <w:rPr>
          <w:sz w:val="24"/>
          <w:szCs w:val="24"/>
        </w:rPr>
        <w:t xml:space="preserve">12 admin, 6 </w:t>
      </w:r>
      <w:proofErr w:type="spellStart"/>
      <w:r w:rsidR="00D26500">
        <w:rPr>
          <w:sz w:val="24"/>
          <w:szCs w:val="24"/>
        </w:rPr>
        <w:t>phys</w:t>
      </w:r>
      <w:proofErr w:type="spellEnd"/>
      <w:r w:rsidR="00D26500">
        <w:rPr>
          <w:sz w:val="24"/>
          <w:szCs w:val="24"/>
        </w:rPr>
        <w:t xml:space="preserve"> plant)</w:t>
      </w:r>
    </w:p>
    <w:p w14:paraId="148CA1CB" w14:textId="77777777" w:rsidR="00634728" w:rsidRDefault="00634728" w:rsidP="00365252">
      <w:pPr>
        <w:spacing w:line="240" w:lineRule="auto"/>
        <w:ind w:left="1530"/>
        <w:rPr>
          <w:sz w:val="24"/>
          <w:szCs w:val="24"/>
        </w:rPr>
      </w:pPr>
    </w:p>
    <w:p w14:paraId="0000003D" w14:textId="77777777" w:rsidR="00E07BFC" w:rsidRDefault="00E07BF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E07BFC" w:rsidRDefault="0079174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Upcoming Meetings and Events</w:t>
      </w:r>
    </w:p>
    <w:p w14:paraId="0000003F" w14:textId="3A8EAC51" w:rsidR="00E07BFC" w:rsidRPr="00DF5178" w:rsidRDefault="0079174D">
      <w:pPr>
        <w:numPr>
          <w:ilvl w:val="1"/>
          <w:numId w:val="1"/>
        </w:numPr>
        <w:rPr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December 2</w:t>
      </w:r>
      <w:r w:rsidR="00DF517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2021 - Next Board Meeting</w:t>
      </w:r>
      <w:r w:rsidR="00DF517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6193B20D" w14:textId="77777777" w:rsidR="00DF5178" w:rsidRDefault="00DF5178" w:rsidP="00DF5178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E756C15" w14:textId="548B5741" w:rsidR="00DF5178" w:rsidRDefault="00DF5178" w:rsidP="00DF5178">
      <w:pPr>
        <w:ind w:left="720"/>
        <w:rPr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*Mr. Bishop moved to </w:t>
      </w:r>
      <w:r w:rsidR="00D45A6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 board meeting from Dec 27</w:t>
      </w:r>
      <w:r w:rsidRPr="00DF517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 Dec 20</w:t>
      </w:r>
      <w:proofErr w:type="gramStart"/>
      <w:r w:rsidRPr="00DF517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Mrs. Diaz seconds, approved.</w:t>
      </w:r>
    </w:p>
    <w:p w14:paraId="00000040" w14:textId="77777777" w:rsidR="00E07BFC" w:rsidRDefault="00E07BF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E07BFC">
      <w:headerReference w:type="default" r:id="rId8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949A" w14:textId="77777777" w:rsidR="004B65BB" w:rsidRDefault="004B65BB">
      <w:pPr>
        <w:spacing w:line="240" w:lineRule="auto"/>
      </w:pPr>
      <w:r>
        <w:separator/>
      </w:r>
    </w:p>
  </w:endnote>
  <w:endnote w:type="continuationSeparator" w:id="0">
    <w:p w14:paraId="0DE5FEA9" w14:textId="77777777" w:rsidR="004B65BB" w:rsidRDefault="004B6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AF24" w14:textId="77777777" w:rsidR="004B65BB" w:rsidRDefault="004B65BB">
      <w:pPr>
        <w:spacing w:line="240" w:lineRule="auto"/>
      </w:pPr>
      <w:r>
        <w:separator/>
      </w:r>
    </w:p>
  </w:footnote>
  <w:footnote w:type="continuationSeparator" w:id="0">
    <w:p w14:paraId="75E4FF8F" w14:textId="77777777" w:rsidR="004B65BB" w:rsidRDefault="004B6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E07BFC" w:rsidRDefault="0079174D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Tallahassee Classical School</w:t>
    </w:r>
  </w:p>
  <w:p w14:paraId="00000043" w14:textId="77777777" w:rsidR="00E07BFC" w:rsidRDefault="0079174D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4141 Artemis Way</w:t>
    </w:r>
  </w:p>
  <w:p w14:paraId="00000044" w14:textId="77777777" w:rsidR="00E07BFC" w:rsidRDefault="0079174D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Tallahassee, FL 32311</w:t>
    </w:r>
  </w:p>
  <w:p w14:paraId="00000045" w14:textId="77777777" w:rsidR="00E07BFC" w:rsidRDefault="0079174D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November 29,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2021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at 6:00 pm</w:t>
    </w:r>
  </w:p>
  <w:p w14:paraId="00000046" w14:textId="5660DC06" w:rsidR="00E07BFC" w:rsidRDefault="0079174D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Board Meeting </w:t>
    </w:r>
    <w:r w:rsidR="00D8100D">
      <w:rPr>
        <w:rFonts w:ascii="Times New Roman" w:eastAsia="Times New Roman" w:hAnsi="Times New Roman" w:cs="Times New Roman"/>
        <w:sz w:val="24"/>
        <w:szCs w:val="24"/>
      </w:rPr>
      <w:t>Minutes</w:t>
    </w:r>
  </w:p>
  <w:p w14:paraId="00000047" w14:textId="77777777" w:rsidR="00E07BFC" w:rsidRDefault="0079174D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Join Zoom Meeting: 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https://us04web.zoom.us/j/9181879233?pwd=Wmx4TjhlSlNuMEZ3ZnJEY2NGdEN4Zz09</w:t>
      </w:r>
    </w:hyperlink>
  </w:p>
  <w:p w14:paraId="00000048" w14:textId="77777777" w:rsidR="00E07BFC" w:rsidRDefault="0079174D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Meeting ID: 918 187 9233 </w:t>
    </w:r>
    <w:r>
      <w:rPr>
        <w:rFonts w:ascii="Times New Roman" w:eastAsia="Times New Roman" w:hAnsi="Times New Roman" w:cs="Times New Roman"/>
        <w:sz w:val="24"/>
        <w:szCs w:val="24"/>
      </w:rPr>
      <w:tab/>
      <w:t>Passcode: Classical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A21"/>
    <w:multiLevelType w:val="multilevel"/>
    <w:tmpl w:val="7E2259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FC"/>
    <w:rsid w:val="00003A6B"/>
    <w:rsid w:val="00051BE2"/>
    <w:rsid w:val="000B578E"/>
    <w:rsid w:val="0010544D"/>
    <w:rsid w:val="00136534"/>
    <w:rsid w:val="001E2621"/>
    <w:rsid w:val="001E2E17"/>
    <w:rsid w:val="001F199D"/>
    <w:rsid w:val="00231764"/>
    <w:rsid w:val="002863C6"/>
    <w:rsid w:val="002C378A"/>
    <w:rsid w:val="003104FC"/>
    <w:rsid w:val="00365252"/>
    <w:rsid w:val="0037107E"/>
    <w:rsid w:val="004013A4"/>
    <w:rsid w:val="00462CEC"/>
    <w:rsid w:val="00494C54"/>
    <w:rsid w:val="004B65BB"/>
    <w:rsid w:val="00575FFC"/>
    <w:rsid w:val="00596F52"/>
    <w:rsid w:val="00633754"/>
    <w:rsid w:val="00634728"/>
    <w:rsid w:val="00647A16"/>
    <w:rsid w:val="006E7FE6"/>
    <w:rsid w:val="0079174D"/>
    <w:rsid w:val="00883A00"/>
    <w:rsid w:val="008B23C7"/>
    <w:rsid w:val="008F2C30"/>
    <w:rsid w:val="009F3A67"/>
    <w:rsid w:val="00AD2686"/>
    <w:rsid w:val="00BC4063"/>
    <w:rsid w:val="00C1379C"/>
    <w:rsid w:val="00C470F9"/>
    <w:rsid w:val="00D0672D"/>
    <w:rsid w:val="00D242EE"/>
    <w:rsid w:val="00D26500"/>
    <w:rsid w:val="00D45A62"/>
    <w:rsid w:val="00D8100D"/>
    <w:rsid w:val="00DC55D4"/>
    <w:rsid w:val="00DC642E"/>
    <w:rsid w:val="00DF5178"/>
    <w:rsid w:val="00E07BFC"/>
    <w:rsid w:val="00EA62A7"/>
    <w:rsid w:val="00F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8D0E"/>
  <w15:docId w15:val="{F0E9F8B6-E4AD-45CB-91F2-A85AB2D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0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0D"/>
  </w:style>
  <w:style w:type="paragraph" w:styleId="Footer">
    <w:name w:val="footer"/>
    <w:basedOn w:val="Normal"/>
    <w:link w:val="FooterChar"/>
    <w:uiPriority w:val="99"/>
    <w:unhideWhenUsed/>
    <w:rsid w:val="00D810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4web.zoom.us/j/9181879233?pwd=Wmx4TjhlSlNuMEZ3ZnJEY2NGdEN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iLktPTWJIDgz9c0+COPb/cWw==">AMUW2mXkL0sRMd6qyjISvm3JXl7/gZus4GptVfJ/FHW/f4mlTh2Gd+gZNjhrfWmOF6eRP4o9RzgC/wu4NQCjdd5P/UvX+vAzrxjPy8CyYKaQoA+8uBTokn8=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Sayler</dc:creator>
  <cp:lastModifiedBy>Priscilla West</cp:lastModifiedBy>
  <cp:revision>6</cp:revision>
  <dcterms:created xsi:type="dcterms:W3CDTF">2021-11-29T00:51:00Z</dcterms:created>
  <dcterms:modified xsi:type="dcterms:W3CDTF">2021-12-15T13:20:00Z</dcterms:modified>
</cp:coreProperties>
</file>