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Tallahassee Classical School 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June 23, 2020 at 6:30 pm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Virtual meeting held via Zoom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563c1"/>
            <w:sz w:val="20"/>
            <w:szCs w:val="20"/>
            <w:u w:val="single"/>
            <w:shd w:fill="f1f0f0" w:val="clear"/>
            <w:rtl w:val="0"/>
          </w:rPr>
          <w:t xml:space="preserve">https://us04web.zoom.us/j/9181879233?pwd=c1FLQTNyN2hqYUpIKzdoc3FGYTcwdz09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Per executive authority issued 3-17-2020 by the Florida Department of Education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Board Members Present: Jana Sayler, Joni Scott-Weideman, Jennings DePriest, Ben Graybar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Staff Present: Adrienne Campbell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Others Present: none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Meeting called to order at 6:40pm.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the Previous Meeting’s Minutes – provided in board packet; Jennings Moved to approve, Priscilla seconded it. Unanimously Approved.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Enrollment &amp; COVID – We need to encourage more enrollment on FB. We are at 333 in FOCUS and would like to be at 381 by July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2020 to meet our goals.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Tour of our building online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 Ribbon Cutting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Upcoming scheduled board meetings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29, 2020 – board meeting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20, 2020 – board meeting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30, 2020 – Ribbon Cutting Ceremony 4:30 – 6:00 pm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5, 2020 – board meeting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Adjourn at 6:52 by Jennings, Joni seconded it. Unanimously approved.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\\e-signed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Joni C.Scott-Weideman\\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Submitted by Joni C. Scott-Weideman, TCS Board Secretary</w:t>
      </w:r>
    </w:p>
    <w:sectPr>
      <w:pgSz w:h="15840" w:w="12240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E55E57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" w:customStyle="1">
    <w:name w:val="_"/>
    <w:basedOn w:val="DefaultParagraphFont"/>
    <w:rsid w:val="00542B62"/>
  </w:style>
  <w:style w:type="character" w:styleId="pg-1fc1" w:customStyle="1">
    <w:name w:val="pg-1fc1"/>
    <w:basedOn w:val="DefaultParagraphFont"/>
    <w:rsid w:val="00542B62"/>
  </w:style>
  <w:style w:type="character" w:styleId="pg-1ff1" w:customStyle="1">
    <w:name w:val="pg-1ff1"/>
    <w:basedOn w:val="DefaultParagraphFont"/>
    <w:rsid w:val="00542B62"/>
  </w:style>
  <w:style w:type="paragraph" w:styleId="ListParagraph">
    <w:name w:val="List Paragraph"/>
    <w:basedOn w:val="Normal"/>
    <w:uiPriority w:val="34"/>
    <w:qFormat w:val="1"/>
    <w:rsid w:val="005146DC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6133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61332"/>
    <w:rPr>
      <w:rFonts w:ascii="Segoe UI" w:cs="Segoe UI" w:hAnsi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sid w:val="00E55E57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character" w:styleId="Hyperlink">
    <w:name w:val="Hyperlink"/>
    <w:basedOn w:val="DefaultParagraphFont"/>
    <w:uiPriority w:val="99"/>
    <w:unhideWhenUsed w:val="1"/>
    <w:rsid w:val="00560A59"/>
    <w:rPr>
      <w:color w:val="0563c1" w:themeColor="hyperlink"/>
      <w:u w:val="single"/>
    </w:rPr>
  </w:style>
  <w:style w:type="character" w:styleId="il" w:customStyle="1">
    <w:name w:val="il"/>
    <w:basedOn w:val="DefaultParagraphFont"/>
    <w:rsid w:val="00B43DBC"/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4web.zoom.us/j/9181879233?pwd=c1FLQTNyN2hqYUpIKzdoc3FGYTcwdz09" TargetMode="External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6mMPUvsJqWkARq8MZM7gJikHw==">AMUW2mXc57UqUM0nH1UhG+Ys7BLKoYXOjVCMT+sZI+0lD8sofsGM5UPFvktcgOpfhkVSYrKRL+R7utB8CV1oxnmV2/poF6reHH+eGOQf3u64oAU9s3beeEpnoTXEN881E8vDxYLMnMCQ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2020-06-23T23:00:00Z</dcterms:created>
  <dc:creator>Jana Sayler</dc:creator>
</cp:coreProperties>
</file>